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79"/>
        <w:gridCol w:w="5378"/>
      </w:tblGrid>
      <w:tr w:rsidR="007E5D2A" w:rsidRPr="00A41C12" w14:paraId="5503AD60" w14:textId="77777777" w:rsidTr="00804F2C">
        <w:tc>
          <w:tcPr>
            <w:tcW w:w="5395" w:type="dxa"/>
          </w:tcPr>
          <w:p w14:paraId="0649451B" w14:textId="6B452C41" w:rsidR="007E5D2A" w:rsidRPr="00A41C12" w:rsidRDefault="002D7AF5" w:rsidP="00B6594D">
            <w:pPr>
              <w:pStyle w:val="Title"/>
              <w:rPr>
                <w:lang w:val="en-GB"/>
              </w:rPr>
            </w:pPr>
            <w:r w:rsidRPr="002D7AF5">
              <w:rPr>
                <w:lang w:val="en-GB"/>
              </w:rPr>
              <w:t>Grace Chukwuma</w:t>
            </w:r>
          </w:p>
          <w:p w14:paraId="43ECDF32" w14:textId="4A7EA0B8" w:rsidR="007E5D2A" w:rsidRPr="00A41C12" w:rsidRDefault="00545822" w:rsidP="00B6594D">
            <w:pPr>
              <w:pStyle w:val="Subtitle"/>
              <w:rPr>
                <w:rFonts w:ascii="Franklin Gothic Book" w:hAnsi="Franklin Gothic Book"/>
                <w:lang w:val="en-GB"/>
              </w:rPr>
            </w:pPr>
            <w:r>
              <w:rPr>
                <w:rFonts w:ascii="Franklin Gothic Book" w:hAnsi="Franklin Gothic Book"/>
                <w:lang w:val="en-GB"/>
              </w:rPr>
              <w:t>Paralegal</w:t>
            </w:r>
          </w:p>
        </w:tc>
        <w:tc>
          <w:tcPr>
            <w:tcW w:w="5395" w:type="dxa"/>
          </w:tcPr>
          <w:p w14:paraId="07F27CB2" w14:textId="2B1E6F4B" w:rsidR="00A41C12" w:rsidRPr="00A41C12" w:rsidRDefault="002D7AF5" w:rsidP="00A41C12">
            <w:pPr>
              <w:jc w:val="right"/>
              <w:rPr>
                <w:rFonts w:ascii="Franklin Gothic Book" w:hAnsi="Franklin Gothic Book" w:cs="FranklinGothicURW-Boo"/>
                <w:color w:val="0F5581"/>
                <w:sz w:val="20"/>
                <w:szCs w:val="20"/>
                <w:lang w:val="en-GB"/>
              </w:rPr>
            </w:pPr>
            <w:r w:rsidRPr="002D7AF5">
              <w:rPr>
                <w:rFonts w:ascii="Franklin Gothic Book" w:hAnsi="Franklin Gothic Book" w:cs="FranklinGothicURW-Boo"/>
                <w:color w:val="0F5581"/>
                <w:sz w:val="20"/>
                <w:szCs w:val="20"/>
                <w:lang w:val="en-GB"/>
              </w:rPr>
              <w:t>gracecee96@gmail.com</w:t>
            </w:r>
            <w:r w:rsidR="00A41C12" w:rsidRPr="00A41C12">
              <w:rPr>
                <w:rFonts w:ascii="Franklin Gothic Book" w:hAnsi="Franklin Gothic Book" w:cs="FranklinGothicURW-Boo"/>
                <w:color w:val="0F5581"/>
                <w:sz w:val="20"/>
                <w:szCs w:val="20"/>
                <w:lang w:val="en-GB"/>
              </w:rPr>
              <w:t xml:space="preserve"> • </w:t>
            </w:r>
            <w:r w:rsidRPr="002D7AF5">
              <w:rPr>
                <w:rFonts w:ascii="Franklin Gothic Book" w:hAnsi="Franklin Gothic Book" w:cs="FranklinGothicURW-Boo"/>
                <w:color w:val="0F5581"/>
                <w:sz w:val="20"/>
                <w:szCs w:val="20"/>
                <w:lang w:val="en-GB"/>
              </w:rPr>
              <w:t>07859244297</w:t>
            </w:r>
          </w:p>
          <w:p w14:paraId="7CA66CBC" w14:textId="7A41B690" w:rsidR="00A41C12" w:rsidRPr="00A41C12" w:rsidRDefault="002D7AF5" w:rsidP="00A41C12">
            <w:pPr>
              <w:jc w:val="right"/>
              <w:rPr>
                <w:rFonts w:ascii="Franklin Gothic Book" w:hAnsi="Franklin Gothic Book" w:cs="FranklinGothicURW-Boo"/>
                <w:color w:val="0F5581"/>
                <w:sz w:val="20"/>
                <w:szCs w:val="20"/>
                <w:lang w:val="en-GB"/>
              </w:rPr>
            </w:pPr>
            <w:r w:rsidRPr="00D87D8B">
              <w:rPr>
                <w:rFonts w:ascii="Franklin Gothic Book" w:hAnsi="Franklin Gothic Book" w:cs="FranklinGothicURW-Boo"/>
                <w:color w:val="0F5581"/>
                <w:sz w:val="20"/>
                <w:szCs w:val="20"/>
                <w:lang w:val="en-GB"/>
              </w:rPr>
              <w:t>LinkedIn</w:t>
            </w:r>
            <w:r w:rsidR="008F1053">
              <w:rPr>
                <w:rFonts w:ascii="Franklin Gothic Book" w:hAnsi="Franklin Gothic Book" w:cs="FranklinGothicURW-Boo"/>
                <w:color w:val="0F5581"/>
                <w:sz w:val="20"/>
                <w:szCs w:val="20"/>
                <w:lang w:val="en-GB"/>
              </w:rPr>
              <w:t xml:space="preserve"> </w:t>
            </w:r>
            <w:r>
              <w:rPr>
                <w:rFonts w:ascii="Franklin Gothic Book" w:hAnsi="Franklin Gothic Book" w:cs="FranklinGothicURW-Boo"/>
                <w:color w:val="0F5581"/>
                <w:sz w:val="20"/>
                <w:szCs w:val="20"/>
                <w:lang w:val="en-GB"/>
              </w:rPr>
              <w:t xml:space="preserve"> </w:t>
            </w:r>
            <w:r w:rsidR="00A41C12" w:rsidRPr="00A41C12">
              <w:rPr>
                <w:rFonts w:ascii="Franklin Gothic Book" w:hAnsi="Franklin Gothic Book" w:cs="FranklinGothicURW-Boo"/>
                <w:color w:val="0F5581"/>
                <w:sz w:val="20"/>
                <w:szCs w:val="20"/>
                <w:lang w:val="en-GB"/>
              </w:rPr>
              <w:t xml:space="preserve">• </w:t>
            </w:r>
            <w:r w:rsidRPr="002D7AF5">
              <w:rPr>
                <w:rFonts w:ascii="Franklin Gothic Book" w:hAnsi="Franklin Gothic Book" w:cs="FranklinGothicURW-Boo"/>
                <w:color w:val="0F5581"/>
                <w:sz w:val="20"/>
                <w:szCs w:val="20"/>
                <w:lang w:val="en-GB"/>
              </w:rPr>
              <w:t>London</w:t>
            </w:r>
            <w:r w:rsidR="00A41C12" w:rsidRPr="00A41C12">
              <w:rPr>
                <w:rFonts w:ascii="Franklin Gothic Book" w:hAnsi="Franklin Gothic Book" w:cs="FranklinGothicURW-Boo"/>
                <w:color w:val="0F5581"/>
                <w:sz w:val="20"/>
                <w:szCs w:val="20"/>
                <w:lang w:val="en-GB"/>
              </w:rPr>
              <w:t xml:space="preserve">, </w:t>
            </w:r>
            <w:r>
              <w:rPr>
                <w:rFonts w:ascii="Franklin Gothic Book" w:hAnsi="Franklin Gothic Book" w:cs="FranklinGothicURW-Boo"/>
                <w:color w:val="0F5581"/>
                <w:sz w:val="20"/>
                <w:szCs w:val="20"/>
                <w:lang w:val="en-GB"/>
              </w:rPr>
              <w:t>UK</w:t>
            </w:r>
          </w:p>
          <w:p w14:paraId="0CBD4B70" w14:textId="58FF2078" w:rsidR="00A41C12" w:rsidRPr="00A41C12" w:rsidRDefault="00A41C12" w:rsidP="00A41C12">
            <w:pPr>
              <w:pStyle w:val="ContactInfo"/>
              <w:rPr>
                <w:lang w:val="en-GB"/>
              </w:rPr>
            </w:pPr>
          </w:p>
        </w:tc>
      </w:tr>
    </w:tbl>
    <w:p w14:paraId="091F23BB" w14:textId="49F77813" w:rsidR="007E5D2A" w:rsidRPr="00A41C12" w:rsidRDefault="00B6594D" w:rsidP="00753DED">
      <w:pPr>
        <w:pStyle w:val="HiddenTitle"/>
        <w:rPr>
          <w:lang w:val="en-GB"/>
        </w:rPr>
      </w:pPr>
      <w:r w:rsidRPr="00A41C12">
        <w:rPr>
          <w:noProof/>
        </w:rPr>
        <mc:AlternateContent>
          <mc:Choice Requires="wps">
            <w:drawing>
              <wp:anchor distT="0" distB="0" distL="114300" distR="114300" simplePos="0" relativeHeight="251659264" behindDoc="0" locked="0" layoutInCell="1" allowOverlap="1" wp14:anchorId="51FC0961" wp14:editId="07BBCD8F">
                <wp:simplePos x="0" y="0"/>
                <wp:positionH relativeFrom="column">
                  <wp:posOffset>-542925</wp:posOffset>
                </wp:positionH>
                <wp:positionV relativeFrom="paragraph">
                  <wp:posOffset>-839470</wp:posOffset>
                </wp:positionV>
                <wp:extent cx="45719" cy="1838325"/>
                <wp:effectExtent l="0" t="0" r="12065" b="28575"/>
                <wp:wrapNone/>
                <wp:docPr id="1" name="Rectangle 1"/>
                <wp:cNvGraphicFramePr/>
                <a:graphic xmlns:a="http://schemas.openxmlformats.org/drawingml/2006/main">
                  <a:graphicData uri="http://schemas.microsoft.com/office/word/2010/wordprocessingShape">
                    <wps:wsp>
                      <wps:cNvSpPr/>
                      <wps:spPr>
                        <a:xfrm>
                          <a:off x="0" y="0"/>
                          <a:ext cx="45719" cy="1838325"/>
                        </a:xfrm>
                        <a:prstGeom prst="rect">
                          <a:avLst/>
                        </a:prstGeom>
                        <a:solidFill>
                          <a:srgbClr val="0F5581"/>
                        </a:solidFill>
                        <a:ln>
                          <a:solidFill>
                            <a:srgbClr val="0F55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07AB324" id="Rectangle 1" o:spid="_x0000_s1026" style="position:absolute;margin-left:-42.75pt;margin-top:-66.1pt;width:3.6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" fillcolor="#0f5581" strokecolor="#0f5581" strokeweight="1pt"/>
            </w:pict>
          </mc:Fallback>
        </mc:AlternateContent>
      </w:r>
      <w:r w:rsidR="007E5D2A" w:rsidRPr="00A41C12">
        <w:rPr>
          <w:lang w:val="en-GB"/>
        </w:rPr>
        <w:t>Summary</w:t>
      </w:r>
    </w:p>
    <w:p w14:paraId="0AAA66F9" w14:textId="7D888897" w:rsidR="007E5D2A" w:rsidRPr="00E71596" w:rsidRDefault="00545822" w:rsidP="00545822">
      <w:pPr>
        <w:pStyle w:val="Summary"/>
        <w:jc w:val="both"/>
        <w:rPr>
          <w:color w:val="1F4E79" w:themeColor="accent5" w:themeShade="80"/>
          <w:lang w:val="en-GB"/>
        </w:rPr>
      </w:pPr>
      <w:r w:rsidRPr="00E71596">
        <w:rPr>
          <w:color w:val="1F4E79" w:themeColor="accent5" w:themeShade="80"/>
          <w:lang w:val="en-GB"/>
        </w:rPr>
        <w:t>Dedicated and dynamic legal professional with hands-on experience in casework management, legal research and support, and administration. Skilled in handling contentious proceedings and non-contentious matters, diligently maintaining knowledge of current case law, regulations, and legislation to ensure continuous corporate compliance. Demons</w:t>
      </w:r>
      <w:r w:rsidR="00804F2C" w:rsidRPr="00E71596">
        <w:rPr>
          <w:color w:val="1F4E79" w:themeColor="accent5" w:themeShade="80"/>
          <w:lang w:val="en-GB"/>
        </w:rPr>
        <w:t>trated expertise in delivering</w:t>
      </w:r>
      <w:r w:rsidRPr="00E71596">
        <w:rPr>
          <w:color w:val="1F4E79" w:themeColor="accent5" w:themeShade="80"/>
          <w:lang w:val="en-GB"/>
        </w:rPr>
        <w:t xml:space="preserve"> guidance, identifying and ad</w:t>
      </w:r>
      <w:r w:rsidR="00804F2C" w:rsidRPr="00E71596">
        <w:rPr>
          <w:color w:val="1F4E79" w:themeColor="accent5" w:themeShade="80"/>
          <w:lang w:val="en-GB"/>
        </w:rPr>
        <w:t>dressing client</w:t>
      </w:r>
      <w:r w:rsidRPr="00E71596">
        <w:rPr>
          <w:color w:val="1F4E79" w:themeColor="accent5" w:themeShade="80"/>
          <w:lang w:val="en-GB"/>
        </w:rPr>
        <w:t>s</w:t>
      </w:r>
      <w:r w:rsidR="005D1DCD" w:rsidRPr="00E71596">
        <w:rPr>
          <w:color w:val="1F4E79" w:themeColor="accent5" w:themeShade="80"/>
          <w:lang w:val="en-GB"/>
        </w:rPr>
        <w:t xml:space="preserve"> and business </w:t>
      </w:r>
      <w:r w:rsidRPr="00E71596">
        <w:rPr>
          <w:color w:val="1F4E79" w:themeColor="accent5" w:themeShade="80"/>
          <w:lang w:val="en-GB"/>
        </w:rPr>
        <w:t>issues, conducting legal research, formul</w:t>
      </w:r>
      <w:r w:rsidR="005D1DCD" w:rsidRPr="00E71596">
        <w:rPr>
          <w:color w:val="1F4E79" w:themeColor="accent5" w:themeShade="80"/>
          <w:lang w:val="en-GB"/>
        </w:rPr>
        <w:t>ating legal reports, and drafting commercial contracts</w:t>
      </w:r>
      <w:r w:rsidRPr="00E71596">
        <w:rPr>
          <w:color w:val="1F4E79" w:themeColor="accent5" w:themeShade="80"/>
          <w:lang w:val="en-GB"/>
        </w:rPr>
        <w:t>. Excellent interpersonal, customer service, and communication skills along with proven ability to develop and maintain strategic relationships</w:t>
      </w:r>
      <w:r w:rsidR="007E5D2A" w:rsidRPr="00E71596">
        <w:rPr>
          <w:color w:val="1F4E79" w:themeColor="accent5" w:themeShade="80"/>
          <w:lang w:val="en-GB"/>
        </w:rPr>
        <w:t>.</w:t>
      </w:r>
    </w:p>
    <w:p w14:paraId="4926238B" w14:textId="77777777" w:rsidR="00545822" w:rsidRPr="00545822" w:rsidRDefault="00545822" w:rsidP="00502F64">
      <w:pPr>
        <w:pStyle w:val="SectionHeading"/>
        <w:spacing w:before="120" w:after="120"/>
        <w:rPr>
          <w:lang w:val="en-GB"/>
        </w:rPr>
      </w:pPr>
      <w:r w:rsidRPr="00545822">
        <w:rPr>
          <w:lang w:val="en-GB"/>
        </w:rPr>
        <w:t>Areas of Expertise</w:t>
      </w:r>
    </w:p>
    <w:tbl>
      <w:tblPr>
        <w:tblW w:w="5185" w:type="pct"/>
        <w:jc w:val="center"/>
        <w:tblLayout w:type="fixed"/>
        <w:tblLook w:val="0000" w:firstRow="0" w:lastRow="0" w:firstColumn="0" w:lastColumn="0" w:noHBand="0" w:noVBand="0"/>
      </w:tblPr>
      <w:tblGrid>
        <w:gridCol w:w="3717"/>
        <w:gridCol w:w="3734"/>
        <w:gridCol w:w="3704"/>
      </w:tblGrid>
      <w:tr w:rsidR="00545822" w:rsidRPr="00545822" w14:paraId="02114CBF" w14:textId="77777777" w:rsidTr="00A067D5">
        <w:trPr>
          <w:trHeight w:val="262"/>
          <w:jc w:val="center"/>
        </w:trPr>
        <w:tc>
          <w:tcPr>
            <w:tcW w:w="3718" w:type="dxa"/>
          </w:tcPr>
          <w:p w14:paraId="572E663C" w14:textId="5C570EE6" w:rsidR="00545822" w:rsidRPr="00545822" w:rsidRDefault="00545822" w:rsidP="00545822">
            <w:pPr>
              <w:numPr>
                <w:ilvl w:val="0"/>
                <w:numId w:val="7"/>
              </w:numPr>
              <w:pBdr>
                <w:top w:val="nil"/>
                <w:left w:val="nil"/>
                <w:bottom w:val="nil"/>
                <w:right w:val="nil"/>
                <w:between w:val="nil"/>
              </w:pBdr>
              <w:rPr>
                <w:rFonts w:ascii="Helvetica" w:eastAsia="Helvetica Neue" w:hAnsi="Helvetica" w:cs="Helvetica Neue"/>
                <w:color w:val="000000"/>
                <w:sz w:val="20"/>
                <w:szCs w:val="20"/>
                <w:lang w:val="en-GB"/>
              </w:rPr>
            </w:pPr>
            <w:r w:rsidRPr="00545822">
              <w:rPr>
                <w:rFonts w:ascii="Helvetica" w:eastAsia="Helvetica Neue" w:hAnsi="Helvetica" w:cs="Helvetica Neue"/>
                <w:color w:val="000000"/>
                <w:sz w:val="20"/>
                <w:szCs w:val="20"/>
                <w:lang w:val="en-GB"/>
              </w:rPr>
              <w:t xml:space="preserve">Legal Consultation &amp; Advisory </w:t>
            </w:r>
          </w:p>
          <w:p w14:paraId="27417853" w14:textId="2E95E8D3" w:rsidR="00545822" w:rsidRPr="00874FFC" w:rsidRDefault="00545822" w:rsidP="00874FFC">
            <w:pPr>
              <w:numPr>
                <w:ilvl w:val="0"/>
                <w:numId w:val="7"/>
              </w:numPr>
              <w:pBdr>
                <w:top w:val="nil"/>
                <w:left w:val="nil"/>
                <w:bottom w:val="nil"/>
                <w:right w:val="nil"/>
                <w:between w:val="nil"/>
              </w:pBdr>
              <w:rPr>
                <w:rFonts w:ascii="Helvetica" w:eastAsia="Helvetica Neue" w:hAnsi="Helvetica" w:cs="Helvetica Neue"/>
                <w:color w:val="000000"/>
                <w:sz w:val="20"/>
                <w:szCs w:val="20"/>
                <w:lang w:val="en-GB"/>
              </w:rPr>
            </w:pPr>
            <w:r w:rsidRPr="00545822">
              <w:rPr>
                <w:rFonts w:ascii="Helvetica" w:eastAsia="Helvetica Neue" w:hAnsi="Helvetica" w:cs="Helvetica Neue"/>
                <w:color w:val="000000"/>
                <w:sz w:val="20"/>
                <w:szCs w:val="20"/>
                <w:lang w:val="en-GB"/>
              </w:rPr>
              <w:t xml:space="preserve">Negotiation &amp; Presentation  </w:t>
            </w:r>
          </w:p>
          <w:p w14:paraId="7E899215" w14:textId="7E1660FF" w:rsidR="00545822" w:rsidRPr="00545822" w:rsidRDefault="00545822" w:rsidP="00545822">
            <w:pPr>
              <w:numPr>
                <w:ilvl w:val="0"/>
                <w:numId w:val="7"/>
              </w:numPr>
              <w:spacing w:line="264" w:lineRule="auto"/>
              <w:rPr>
                <w:rFonts w:ascii="Helvetica Neue" w:eastAsia="Helvetica Neue" w:hAnsi="Helvetica Neue" w:cs="Helvetica Neue"/>
                <w:color w:val="000000"/>
                <w:sz w:val="20"/>
                <w:szCs w:val="20"/>
                <w:lang w:val="en-GB"/>
              </w:rPr>
            </w:pPr>
            <w:r w:rsidRPr="00545822">
              <w:rPr>
                <w:rFonts w:ascii="Helvetica" w:eastAsia="Helvetica Neue" w:hAnsi="Helvetica" w:cs="Helvetica Neue"/>
                <w:color w:val="000000"/>
                <w:sz w:val="20"/>
                <w:szCs w:val="20"/>
                <w:lang w:val="en-GB"/>
              </w:rPr>
              <w:t xml:space="preserve">Client Relationship Management </w:t>
            </w:r>
          </w:p>
        </w:tc>
        <w:tc>
          <w:tcPr>
            <w:tcW w:w="3734" w:type="dxa"/>
          </w:tcPr>
          <w:p w14:paraId="2D44BC57" w14:textId="1B43E8F3" w:rsidR="00545822" w:rsidRPr="00545822" w:rsidRDefault="00545822" w:rsidP="00545822">
            <w:pPr>
              <w:numPr>
                <w:ilvl w:val="0"/>
                <w:numId w:val="7"/>
              </w:numPr>
              <w:spacing w:line="264" w:lineRule="auto"/>
              <w:rPr>
                <w:rFonts w:ascii="Helvetica" w:eastAsia="Helvetica Neue" w:hAnsi="Helvetica" w:cs="Helvetica Neue"/>
                <w:color w:val="000000"/>
                <w:sz w:val="20"/>
                <w:szCs w:val="20"/>
                <w:lang w:val="en-GB"/>
              </w:rPr>
            </w:pPr>
            <w:r w:rsidRPr="00545822">
              <w:rPr>
                <w:rFonts w:ascii="Helvetica" w:eastAsia="Helvetica Neue" w:hAnsi="Helvetica" w:cs="Helvetica Neue"/>
                <w:color w:val="000000"/>
                <w:sz w:val="20"/>
                <w:szCs w:val="20"/>
                <w:lang w:val="en-GB"/>
              </w:rPr>
              <w:t xml:space="preserve">Quality Assurance &amp; Control  </w:t>
            </w:r>
          </w:p>
          <w:p w14:paraId="2A47A3AE" w14:textId="278FC5E4" w:rsidR="00545822" w:rsidRPr="00122DA5" w:rsidRDefault="00545822" w:rsidP="00545822">
            <w:pPr>
              <w:numPr>
                <w:ilvl w:val="0"/>
                <w:numId w:val="7"/>
              </w:numPr>
              <w:spacing w:line="264" w:lineRule="auto"/>
              <w:rPr>
                <w:rFonts w:ascii="Helvetica Neue" w:eastAsia="Helvetica Neue" w:hAnsi="Helvetica Neue" w:cs="Helvetica Neue"/>
                <w:color w:val="000000"/>
                <w:sz w:val="20"/>
                <w:szCs w:val="20"/>
                <w:lang w:val="en-GB"/>
              </w:rPr>
            </w:pPr>
            <w:r w:rsidRPr="00545822">
              <w:rPr>
                <w:rFonts w:ascii="Helvetica" w:eastAsia="Helvetica Neue" w:hAnsi="Helvetica" w:cs="Helvetica Neue"/>
                <w:color w:val="000000"/>
                <w:sz w:val="20"/>
                <w:szCs w:val="20"/>
                <w:lang w:val="en-GB"/>
              </w:rPr>
              <w:t>Team Training &amp; Leadershi</w:t>
            </w:r>
            <w:r w:rsidR="00122DA5">
              <w:rPr>
                <w:rFonts w:ascii="Helvetica" w:eastAsia="Helvetica Neue" w:hAnsi="Helvetica" w:cs="Helvetica Neue"/>
                <w:color w:val="000000"/>
                <w:sz w:val="20"/>
                <w:szCs w:val="20"/>
                <w:lang w:val="en-GB"/>
              </w:rPr>
              <w:t>p</w:t>
            </w:r>
          </w:p>
          <w:p w14:paraId="51A78448" w14:textId="6C6C18CF" w:rsidR="00122DA5" w:rsidRPr="00545822" w:rsidRDefault="00122DA5" w:rsidP="00545822">
            <w:pPr>
              <w:numPr>
                <w:ilvl w:val="0"/>
                <w:numId w:val="7"/>
              </w:numPr>
              <w:spacing w:line="264" w:lineRule="auto"/>
              <w:rPr>
                <w:rFonts w:ascii="Helvetica Neue" w:eastAsia="Helvetica Neue" w:hAnsi="Helvetica Neue" w:cs="Helvetica Neue"/>
                <w:color w:val="000000"/>
                <w:sz w:val="20"/>
                <w:szCs w:val="20"/>
                <w:lang w:val="en-GB"/>
              </w:rPr>
            </w:pPr>
            <w:r>
              <w:rPr>
                <w:rFonts w:ascii="Helvetica" w:eastAsia="Helvetica Neue" w:hAnsi="Helvetica" w:cs="Helvetica Neue"/>
                <w:color w:val="000000"/>
                <w:sz w:val="20"/>
                <w:szCs w:val="20"/>
                <w:lang w:val="en-GB"/>
              </w:rPr>
              <w:t xml:space="preserve">Problem Resolution </w:t>
            </w:r>
          </w:p>
          <w:p w14:paraId="40FA1093" w14:textId="09409301" w:rsidR="00545822" w:rsidRPr="00545822" w:rsidRDefault="00545822" w:rsidP="00E405BE">
            <w:pPr>
              <w:spacing w:line="264" w:lineRule="auto"/>
              <w:ind w:left="360"/>
              <w:rPr>
                <w:rFonts w:ascii="Helvetica Neue" w:eastAsia="Helvetica Neue" w:hAnsi="Helvetica Neue" w:cs="Helvetica Neue"/>
                <w:color w:val="000000"/>
                <w:sz w:val="20"/>
                <w:szCs w:val="20"/>
                <w:lang w:val="en-GB"/>
              </w:rPr>
            </w:pPr>
          </w:p>
        </w:tc>
        <w:tc>
          <w:tcPr>
            <w:tcW w:w="3704" w:type="dxa"/>
          </w:tcPr>
          <w:p w14:paraId="545AAF5E" w14:textId="7111D6D3" w:rsidR="00545822" w:rsidRPr="00545822" w:rsidRDefault="00545822" w:rsidP="00545822">
            <w:pPr>
              <w:numPr>
                <w:ilvl w:val="0"/>
                <w:numId w:val="7"/>
              </w:numPr>
              <w:pBdr>
                <w:top w:val="nil"/>
                <w:left w:val="nil"/>
                <w:bottom w:val="nil"/>
                <w:right w:val="nil"/>
                <w:between w:val="nil"/>
              </w:pBdr>
              <w:rPr>
                <w:rFonts w:ascii="Helvetica" w:eastAsia="Helvetica Neue" w:hAnsi="Helvetica" w:cs="Helvetica Neue"/>
                <w:color w:val="000000"/>
                <w:sz w:val="20"/>
                <w:szCs w:val="20"/>
                <w:lang w:val="en-GB"/>
              </w:rPr>
            </w:pPr>
            <w:r w:rsidRPr="00545822">
              <w:rPr>
                <w:rFonts w:ascii="Helvetica" w:eastAsia="Helvetica Neue" w:hAnsi="Helvetica" w:cs="Helvetica Neue"/>
                <w:color w:val="000000"/>
                <w:sz w:val="20"/>
                <w:szCs w:val="20"/>
                <w:lang w:val="en-GB"/>
              </w:rPr>
              <w:t xml:space="preserve">Legal Research </w:t>
            </w:r>
          </w:p>
          <w:p w14:paraId="36068C6E" w14:textId="5AEB17D3" w:rsidR="00545822" w:rsidRPr="00545822" w:rsidRDefault="00545822" w:rsidP="00545822">
            <w:pPr>
              <w:numPr>
                <w:ilvl w:val="0"/>
                <w:numId w:val="7"/>
              </w:numPr>
              <w:pBdr>
                <w:top w:val="nil"/>
                <w:left w:val="nil"/>
                <w:bottom w:val="nil"/>
                <w:right w:val="nil"/>
                <w:between w:val="nil"/>
              </w:pBdr>
              <w:rPr>
                <w:rFonts w:ascii="Helvetica" w:eastAsia="Helvetica Neue" w:hAnsi="Helvetica" w:cs="Helvetica Neue"/>
                <w:color w:val="000000"/>
                <w:sz w:val="20"/>
                <w:szCs w:val="20"/>
                <w:lang w:val="en-GB"/>
              </w:rPr>
            </w:pPr>
            <w:r w:rsidRPr="00545822">
              <w:rPr>
                <w:rFonts w:ascii="Helvetica" w:eastAsia="Helvetica Neue" w:hAnsi="Helvetica" w:cs="Helvetica Neue"/>
                <w:color w:val="000000"/>
                <w:sz w:val="20"/>
                <w:szCs w:val="20"/>
                <w:lang w:val="en-GB"/>
              </w:rPr>
              <w:t xml:space="preserve">Legal Documentation Preparation  </w:t>
            </w:r>
          </w:p>
          <w:p w14:paraId="36779775" w14:textId="2240102C" w:rsidR="00E22564" w:rsidRDefault="00E22564" w:rsidP="00545822">
            <w:pPr>
              <w:numPr>
                <w:ilvl w:val="0"/>
                <w:numId w:val="7"/>
              </w:numPr>
              <w:spacing w:line="264" w:lineRule="auto"/>
              <w:rPr>
                <w:rFonts w:ascii="Helvetica" w:eastAsia="Helvetica Neue" w:hAnsi="Helvetica" w:cs="Helvetica Neue"/>
                <w:color w:val="000000"/>
                <w:sz w:val="20"/>
                <w:szCs w:val="20"/>
                <w:lang w:val="en-GB"/>
              </w:rPr>
            </w:pPr>
            <w:r>
              <w:rPr>
                <w:rFonts w:ascii="Helvetica" w:eastAsia="Helvetica Neue" w:hAnsi="Helvetica" w:cs="Helvetica Neue"/>
                <w:color w:val="000000"/>
                <w:sz w:val="20"/>
                <w:szCs w:val="20"/>
                <w:lang w:val="en-GB"/>
              </w:rPr>
              <w:t xml:space="preserve">Legal Administration </w:t>
            </w:r>
          </w:p>
          <w:p w14:paraId="3446254A" w14:textId="5DBCFDF0" w:rsidR="00545822" w:rsidRPr="00545822" w:rsidRDefault="00545822" w:rsidP="00122DA5">
            <w:pPr>
              <w:spacing w:line="264" w:lineRule="auto"/>
              <w:rPr>
                <w:rFonts w:ascii="Helvetica" w:eastAsia="Helvetica Neue" w:hAnsi="Helvetica" w:cs="Helvetica Neue"/>
                <w:color w:val="000000"/>
                <w:sz w:val="20"/>
                <w:szCs w:val="20"/>
                <w:lang w:val="en-GB"/>
              </w:rPr>
            </w:pPr>
          </w:p>
        </w:tc>
      </w:tr>
    </w:tbl>
    <w:p w14:paraId="3458BAFA" w14:textId="77777777" w:rsidR="00481282" w:rsidRPr="00A41C12" w:rsidRDefault="00481282" w:rsidP="00502F64">
      <w:pPr>
        <w:pStyle w:val="SectionHeading"/>
        <w:spacing w:before="120" w:after="120"/>
        <w:rPr>
          <w:lang w:val="en-GB"/>
        </w:rPr>
      </w:pPr>
      <w:r w:rsidRPr="00A41C12">
        <w:rPr>
          <w:lang w:val="en-GB"/>
        </w:rPr>
        <w:t>Education</w:t>
      </w:r>
    </w:p>
    <w:p w14:paraId="345FC4AC" w14:textId="77777777" w:rsidR="004A5D8D" w:rsidRPr="00E71596" w:rsidRDefault="004A5D8D" w:rsidP="00481282">
      <w:pPr>
        <w:pStyle w:val="EduDegree"/>
        <w:ind w:left="0"/>
        <w:rPr>
          <w:b w:val="0"/>
          <w:bCs w:val="0"/>
          <w:color w:val="2F5496" w:themeColor="accent1" w:themeShade="BF"/>
          <w:lang w:val="en-GB"/>
        </w:rPr>
      </w:pPr>
      <w:r w:rsidRPr="00E71596">
        <w:rPr>
          <w:b w:val="0"/>
          <w:bCs w:val="0"/>
          <w:lang w:val="en-GB"/>
        </w:rPr>
        <w:t xml:space="preserve">Solicitors Qualifying Exam (SQE) </w:t>
      </w:r>
    </w:p>
    <w:p w14:paraId="55F6C23F" w14:textId="15F9A65C" w:rsidR="00AD124D" w:rsidRPr="00E71596" w:rsidRDefault="004A5D8D" w:rsidP="00481282">
      <w:pPr>
        <w:pStyle w:val="EduDegree"/>
        <w:ind w:left="0"/>
        <w:rPr>
          <w:b w:val="0"/>
          <w:bCs w:val="0"/>
          <w:color w:val="2F5496" w:themeColor="accent1" w:themeShade="BF"/>
          <w:lang w:val="en-GB"/>
        </w:rPr>
      </w:pPr>
      <w:proofErr w:type="spellStart"/>
      <w:r w:rsidRPr="00E71596">
        <w:rPr>
          <w:b w:val="0"/>
          <w:bCs w:val="0"/>
          <w:color w:val="auto"/>
          <w:lang w:val="en-GB"/>
        </w:rPr>
        <w:t>Barbri</w:t>
      </w:r>
      <w:proofErr w:type="spellEnd"/>
      <w:r w:rsidRPr="00E71596">
        <w:rPr>
          <w:b w:val="0"/>
          <w:bCs w:val="0"/>
          <w:color w:val="auto"/>
          <w:lang w:val="en-GB"/>
        </w:rPr>
        <w:t xml:space="preserve">, </w:t>
      </w:r>
      <w:proofErr w:type="gramStart"/>
      <w:r w:rsidRPr="00E71596">
        <w:rPr>
          <w:b w:val="0"/>
          <w:bCs w:val="0"/>
          <w:color w:val="auto"/>
          <w:lang w:val="en-GB"/>
        </w:rPr>
        <w:t>Online</w:t>
      </w:r>
      <w:proofErr w:type="gramEnd"/>
      <w:r w:rsidR="00446D10" w:rsidRPr="00E71596">
        <w:rPr>
          <w:b w:val="0"/>
          <w:bCs w:val="0"/>
          <w:color w:val="auto"/>
          <w:lang w:val="en-GB"/>
        </w:rPr>
        <w:t xml:space="preserve"> </w:t>
      </w:r>
      <w:r w:rsidR="00E71596" w:rsidRPr="00E71596">
        <w:rPr>
          <w:b w:val="0"/>
          <w:bCs w:val="0"/>
          <w:color w:val="auto"/>
          <w:lang w:val="en-GB"/>
        </w:rPr>
        <w:t>–</w:t>
      </w:r>
      <w:r w:rsidR="00EC1702" w:rsidRPr="00E71596">
        <w:rPr>
          <w:b w:val="0"/>
          <w:bCs w:val="0"/>
          <w:color w:val="auto"/>
          <w:lang w:val="en-GB"/>
        </w:rPr>
        <w:t xml:space="preserve"> </w:t>
      </w:r>
      <w:r w:rsidRPr="00E71596">
        <w:rPr>
          <w:b w:val="0"/>
          <w:bCs w:val="0"/>
          <w:color w:val="auto"/>
          <w:lang w:val="en-GB"/>
        </w:rPr>
        <w:t>Present</w:t>
      </w:r>
    </w:p>
    <w:p w14:paraId="2803C40E" w14:textId="77777777" w:rsidR="00E71596" w:rsidRPr="00E71596" w:rsidRDefault="00E71596" w:rsidP="00481282">
      <w:pPr>
        <w:pStyle w:val="EduDegree"/>
        <w:ind w:left="0"/>
        <w:rPr>
          <w:b w:val="0"/>
          <w:bCs w:val="0"/>
          <w:color w:val="auto"/>
          <w:lang w:val="en-GB"/>
        </w:rPr>
      </w:pPr>
    </w:p>
    <w:p w14:paraId="4B09EAC0" w14:textId="35964384" w:rsidR="00481282" w:rsidRPr="004A5D8D" w:rsidRDefault="00481282" w:rsidP="00481282">
      <w:pPr>
        <w:pStyle w:val="EduDegree"/>
        <w:ind w:left="0"/>
        <w:rPr>
          <w:b w:val="0"/>
          <w:bCs w:val="0"/>
          <w:lang w:val="en-GB"/>
        </w:rPr>
      </w:pPr>
      <w:r w:rsidRPr="004A5D8D">
        <w:rPr>
          <w:b w:val="0"/>
          <w:bCs w:val="0"/>
          <w:lang w:val="en-GB"/>
        </w:rPr>
        <w:t>LLM International Business Law</w:t>
      </w:r>
    </w:p>
    <w:p w14:paraId="4A419DCE" w14:textId="77777777" w:rsidR="00E71596" w:rsidRDefault="00E71596" w:rsidP="00E71596">
      <w:pPr>
        <w:pStyle w:val="EduInfo"/>
        <w:ind w:left="0"/>
        <w:rPr>
          <w:lang w:val="en-GB"/>
        </w:rPr>
      </w:pPr>
      <w:r>
        <w:rPr>
          <w:lang w:val="en-GB"/>
        </w:rPr>
        <w:t>T</w:t>
      </w:r>
      <w:r w:rsidR="00481282" w:rsidRPr="004A5D8D">
        <w:rPr>
          <w:lang w:val="en-GB"/>
        </w:rPr>
        <w:t>he University of Law</w:t>
      </w:r>
      <w:r w:rsidR="004A5D8D" w:rsidRPr="004A5D8D">
        <w:rPr>
          <w:lang w:val="en-GB"/>
        </w:rPr>
        <w:t>, London</w:t>
      </w:r>
      <w:r w:rsidR="00481282" w:rsidRPr="004A5D8D">
        <w:rPr>
          <w:lang w:val="en-GB"/>
        </w:rPr>
        <w:t>, 2020</w:t>
      </w:r>
    </w:p>
    <w:p w14:paraId="5AF6624D" w14:textId="77777777" w:rsidR="00E71596" w:rsidRDefault="00E71596" w:rsidP="00E71596">
      <w:pPr>
        <w:pStyle w:val="EduInfo"/>
        <w:ind w:left="0"/>
        <w:rPr>
          <w:lang w:val="en-GB"/>
        </w:rPr>
      </w:pPr>
    </w:p>
    <w:p w14:paraId="7BB9F4C1" w14:textId="710BE846" w:rsidR="00481282" w:rsidRPr="00E71596" w:rsidRDefault="00481282" w:rsidP="00E71596">
      <w:pPr>
        <w:pStyle w:val="EduInfo"/>
        <w:ind w:left="0"/>
        <w:rPr>
          <w:color w:val="2F5496" w:themeColor="accent1" w:themeShade="BF"/>
          <w:lang w:val="en-GB"/>
        </w:rPr>
      </w:pPr>
      <w:r w:rsidRPr="00E71596">
        <w:rPr>
          <w:color w:val="1F4E79" w:themeColor="accent5" w:themeShade="80"/>
          <w:lang w:val="en-GB"/>
        </w:rPr>
        <w:t xml:space="preserve">Bachelor of Arts in Law </w:t>
      </w:r>
    </w:p>
    <w:p w14:paraId="2D3443E2" w14:textId="27EF86CD" w:rsidR="00481282" w:rsidRDefault="00481282" w:rsidP="00E71596">
      <w:pPr>
        <w:pStyle w:val="EduInfo"/>
        <w:ind w:left="0"/>
        <w:rPr>
          <w:lang w:val="en-GB"/>
        </w:rPr>
      </w:pPr>
      <w:r w:rsidRPr="004A5D8D">
        <w:rPr>
          <w:lang w:val="en-GB"/>
        </w:rPr>
        <w:t>City, University of London, London, 2019</w:t>
      </w:r>
    </w:p>
    <w:p w14:paraId="0051975D" w14:textId="77777777" w:rsidR="00C439A1" w:rsidRPr="004A5D8D" w:rsidRDefault="00C439A1" w:rsidP="00481282">
      <w:pPr>
        <w:pStyle w:val="EduInfo"/>
        <w:rPr>
          <w:lang w:val="en-GB"/>
        </w:rPr>
      </w:pPr>
    </w:p>
    <w:p w14:paraId="57BD5914" w14:textId="2F3C3476" w:rsidR="007E5D2A" w:rsidRDefault="007E5D2A" w:rsidP="00502F64">
      <w:pPr>
        <w:pStyle w:val="SectionHeading"/>
        <w:spacing w:before="120" w:after="0"/>
        <w:rPr>
          <w:lang w:val="en-GB"/>
        </w:rPr>
      </w:pPr>
      <w:r w:rsidRPr="00A41C12">
        <w:rPr>
          <w:lang w:val="en-GB"/>
        </w:rPr>
        <w:t>Career Experience</w:t>
      </w:r>
    </w:p>
    <w:p w14:paraId="4A43DC3C" w14:textId="486FB87B" w:rsidR="00E016C8" w:rsidRPr="00E016C8" w:rsidRDefault="00E016C8" w:rsidP="00502F64">
      <w:pPr>
        <w:pStyle w:val="SectionHeading"/>
        <w:spacing w:before="120" w:after="0"/>
        <w:rPr>
          <w:rFonts w:ascii="Franklin Gothic Book" w:hAnsi="Franklin Gothic Book"/>
          <w:sz w:val="20"/>
          <w:szCs w:val="20"/>
          <w:lang w:val="en-GB"/>
        </w:rPr>
      </w:pPr>
      <w:r w:rsidRPr="00E016C8">
        <w:rPr>
          <w:rFonts w:ascii="Franklin Gothic Book" w:hAnsi="Franklin Gothic Book"/>
          <w:sz w:val="20"/>
          <w:szCs w:val="20"/>
          <w:lang w:val="en-GB"/>
        </w:rPr>
        <w:t xml:space="preserve">Thurrock Council </w:t>
      </w:r>
      <w:r>
        <w:rPr>
          <w:rFonts w:ascii="Franklin Gothic Book" w:hAnsi="Franklin Gothic Book"/>
          <w:sz w:val="20"/>
          <w:szCs w:val="20"/>
          <w:lang w:val="en-GB"/>
        </w:rPr>
        <w:t xml:space="preserve">                                                                                                                                                      April 2023 – Present </w:t>
      </w:r>
    </w:p>
    <w:p w14:paraId="1C79D060" w14:textId="4B4E29F0" w:rsidR="00D87D8B" w:rsidRDefault="00D87D8B" w:rsidP="00D87D8B">
      <w:pPr>
        <w:pStyle w:val="SectionHeading"/>
        <w:spacing w:before="120" w:after="0"/>
        <w:rPr>
          <w:rFonts w:ascii="Franklin Gothic Book" w:hAnsi="Franklin Gothic Book"/>
          <w:b w:val="0"/>
          <w:bCs w:val="0"/>
          <w:color w:val="1F4E79" w:themeColor="accent5" w:themeShade="80"/>
          <w:sz w:val="20"/>
          <w:szCs w:val="20"/>
          <w:lang w:val="en-GB"/>
        </w:rPr>
      </w:pPr>
      <w:r w:rsidRPr="00E71596">
        <w:rPr>
          <w:rFonts w:ascii="Franklin Gothic Book" w:hAnsi="Franklin Gothic Book"/>
          <w:b w:val="0"/>
          <w:bCs w:val="0"/>
          <w:color w:val="1F4E79" w:themeColor="accent5" w:themeShade="80"/>
          <w:sz w:val="20"/>
          <w:szCs w:val="20"/>
          <w:lang w:val="en-GB"/>
        </w:rPr>
        <w:t xml:space="preserve">Commercial </w:t>
      </w:r>
      <w:r>
        <w:rPr>
          <w:rFonts w:ascii="Franklin Gothic Book" w:hAnsi="Franklin Gothic Book"/>
          <w:b w:val="0"/>
          <w:bCs w:val="0"/>
          <w:color w:val="1F4E79" w:themeColor="accent5" w:themeShade="80"/>
          <w:sz w:val="20"/>
          <w:szCs w:val="20"/>
          <w:lang w:val="en-GB"/>
        </w:rPr>
        <w:t xml:space="preserve">and Residential </w:t>
      </w:r>
      <w:r w:rsidRPr="00E71596">
        <w:rPr>
          <w:rFonts w:ascii="Franklin Gothic Book" w:hAnsi="Franklin Gothic Book"/>
          <w:b w:val="0"/>
          <w:bCs w:val="0"/>
          <w:color w:val="1F4E79" w:themeColor="accent5" w:themeShade="80"/>
          <w:sz w:val="20"/>
          <w:szCs w:val="20"/>
          <w:lang w:val="en-GB"/>
        </w:rPr>
        <w:t xml:space="preserve">Property Paralegal </w:t>
      </w:r>
      <w:r>
        <w:rPr>
          <w:rFonts w:ascii="Franklin Gothic Book" w:hAnsi="Franklin Gothic Book"/>
          <w:b w:val="0"/>
          <w:bCs w:val="0"/>
          <w:color w:val="1F4E79" w:themeColor="accent5" w:themeShade="80"/>
          <w:sz w:val="20"/>
          <w:szCs w:val="20"/>
          <w:lang w:val="en-GB"/>
        </w:rPr>
        <w:t>- April 2024 – Present</w:t>
      </w:r>
    </w:p>
    <w:p w14:paraId="1C53D7AD" w14:textId="24991761" w:rsidR="00D87D8B" w:rsidRDefault="00D87D8B" w:rsidP="00E016C8">
      <w:pPr>
        <w:pStyle w:val="SectionHeading"/>
        <w:spacing w:before="120" w:after="0"/>
        <w:rPr>
          <w:rFonts w:ascii="Franklin Gothic Book" w:hAnsi="Franklin Gothic Book"/>
          <w:b w:val="0"/>
          <w:bCs w:val="0"/>
          <w:color w:val="auto"/>
          <w:sz w:val="20"/>
          <w:szCs w:val="20"/>
          <w:lang w:val="en-GB"/>
        </w:rPr>
      </w:pPr>
      <w:r>
        <w:rPr>
          <w:rFonts w:ascii="Franklin Gothic Book" w:hAnsi="Franklin Gothic Book"/>
          <w:b w:val="0"/>
          <w:bCs w:val="0"/>
          <w:color w:val="auto"/>
          <w:sz w:val="20"/>
          <w:szCs w:val="20"/>
          <w:lang w:val="en-GB"/>
        </w:rPr>
        <w:t>Managing my own workload whilst working alongside the Council’s Homeownership Team on Right to Buy matters and responding to enquiries before completing on these sales. This also involves me doing the following:</w:t>
      </w:r>
    </w:p>
    <w:p w14:paraId="0420F68A" w14:textId="77777777" w:rsidR="00D87D8B" w:rsidRDefault="00D87D8B" w:rsidP="00E016C8">
      <w:pPr>
        <w:pStyle w:val="SectionHeading"/>
        <w:spacing w:before="120" w:after="0"/>
        <w:rPr>
          <w:rFonts w:ascii="Franklin Gothic Book" w:hAnsi="Franklin Gothic Book"/>
          <w:b w:val="0"/>
          <w:bCs w:val="0"/>
          <w:color w:val="auto"/>
          <w:sz w:val="20"/>
          <w:szCs w:val="20"/>
          <w:lang w:val="en-GB"/>
        </w:rPr>
      </w:pPr>
    </w:p>
    <w:p w14:paraId="22DDA541" w14:textId="744F0BFC" w:rsidR="00D87D8B" w:rsidRDefault="00D87D8B" w:rsidP="00D87D8B">
      <w:pPr>
        <w:pStyle w:val="SectionHeading"/>
        <w:numPr>
          <w:ilvl w:val="0"/>
          <w:numId w:val="13"/>
        </w:numPr>
        <w:spacing w:before="0" w:after="0"/>
        <w:rPr>
          <w:rFonts w:ascii="Franklin Gothic Book" w:hAnsi="Franklin Gothic Book"/>
          <w:b w:val="0"/>
          <w:bCs w:val="0"/>
          <w:color w:val="auto"/>
          <w:sz w:val="20"/>
          <w:szCs w:val="20"/>
          <w:lang w:val="en-GB"/>
        </w:rPr>
      </w:pPr>
      <w:r>
        <w:rPr>
          <w:rFonts w:ascii="Franklin Gothic Book" w:hAnsi="Franklin Gothic Book"/>
          <w:b w:val="0"/>
          <w:bCs w:val="0"/>
          <w:color w:val="auto"/>
          <w:sz w:val="20"/>
          <w:szCs w:val="20"/>
          <w:lang w:val="en-GB"/>
        </w:rPr>
        <w:t>Investigating titles and carrying out searches.</w:t>
      </w:r>
    </w:p>
    <w:p w14:paraId="3A6F8F67" w14:textId="643618AA" w:rsidR="00D87D8B" w:rsidRDefault="00D87D8B" w:rsidP="00D87D8B">
      <w:pPr>
        <w:pStyle w:val="SectionHeading"/>
        <w:numPr>
          <w:ilvl w:val="0"/>
          <w:numId w:val="13"/>
        </w:numPr>
        <w:spacing w:before="0" w:after="0"/>
        <w:rPr>
          <w:rFonts w:ascii="Franklin Gothic Book" w:hAnsi="Franklin Gothic Book"/>
          <w:b w:val="0"/>
          <w:bCs w:val="0"/>
          <w:color w:val="auto"/>
          <w:sz w:val="20"/>
          <w:szCs w:val="20"/>
          <w:lang w:val="en-GB"/>
        </w:rPr>
      </w:pPr>
      <w:r w:rsidRPr="00D87D8B">
        <w:rPr>
          <w:rFonts w:ascii="Franklin Gothic Book" w:hAnsi="Franklin Gothic Book"/>
          <w:b w:val="0"/>
          <w:bCs w:val="0"/>
          <w:color w:val="auto"/>
          <w:sz w:val="20"/>
          <w:szCs w:val="20"/>
          <w:lang w:val="en-GB"/>
        </w:rPr>
        <w:t>Drafting Transfers and Leases</w:t>
      </w:r>
      <w:r>
        <w:rPr>
          <w:rFonts w:ascii="Franklin Gothic Book" w:hAnsi="Franklin Gothic Book"/>
          <w:b w:val="0"/>
          <w:bCs w:val="0"/>
          <w:color w:val="auto"/>
          <w:sz w:val="20"/>
          <w:szCs w:val="20"/>
          <w:lang w:val="en-GB"/>
        </w:rPr>
        <w:t>.</w:t>
      </w:r>
    </w:p>
    <w:p w14:paraId="22BD52D0" w14:textId="2D6040AD" w:rsidR="00AF7A15" w:rsidRPr="00AF7A15" w:rsidRDefault="00AF7A15" w:rsidP="00D87D8B">
      <w:pPr>
        <w:pStyle w:val="SectionHeading"/>
        <w:numPr>
          <w:ilvl w:val="0"/>
          <w:numId w:val="13"/>
        </w:numPr>
        <w:spacing w:before="0" w:after="0"/>
        <w:rPr>
          <w:rFonts w:ascii="Franklin Gothic Book" w:hAnsi="Franklin Gothic Book"/>
          <w:b w:val="0"/>
          <w:bCs w:val="0"/>
          <w:color w:val="auto"/>
          <w:sz w:val="20"/>
          <w:szCs w:val="20"/>
          <w:lang w:val="en-GB"/>
        </w:rPr>
      </w:pPr>
      <w:r w:rsidRPr="00AF7A15">
        <w:rPr>
          <w:rFonts w:ascii="Franklin Gothic Book" w:hAnsi="Franklin Gothic Book" w:cs="Calibri"/>
          <w:b w:val="0"/>
          <w:bCs w:val="0"/>
          <w:color w:val="222222"/>
          <w:sz w:val="20"/>
          <w:szCs w:val="20"/>
        </w:rPr>
        <w:t>Drafting completion statements</w:t>
      </w:r>
      <w:r>
        <w:rPr>
          <w:rFonts w:ascii="Franklin Gothic Book" w:hAnsi="Franklin Gothic Book" w:cs="Calibri"/>
          <w:b w:val="0"/>
          <w:bCs w:val="0"/>
          <w:color w:val="222222"/>
          <w:sz w:val="20"/>
          <w:szCs w:val="20"/>
        </w:rPr>
        <w:t>.</w:t>
      </w:r>
    </w:p>
    <w:p w14:paraId="73B1C09E" w14:textId="0A5D2EBE" w:rsidR="00D87D8B" w:rsidRDefault="00D87D8B" w:rsidP="00D87D8B">
      <w:pPr>
        <w:pStyle w:val="SectionHeading"/>
        <w:numPr>
          <w:ilvl w:val="0"/>
          <w:numId w:val="13"/>
        </w:numPr>
        <w:spacing w:before="0" w:after="0"/>
        <w:rPr>
          <w:rFonts w:ascii="Franklin Gothic Book" w:hAnsi="Franklin Gothic Book"/>
          <w:b w:val="0"/>
          <w:bCs w:val="0"/>
          <w:color w:val="auto"/>
          <w:sz w:val="20"/>
          <w:szCs w:val="20"/>
          <w:lang w:val="en-GB"/>
        </w:rPr>
      </w:pPr>
      <w:r>
        <w:rPr>
          <w:rFonts w:ascii="Franklin Gothic Book" w:hAnsi="Franklin Gothic Book"/>
          <w:b w:val="0"/>
          <w:bCs w:val="0"/>
          <w:color w:val="auto"/>
          <w:sz w:val="20"/>
          <w:szCs w:val="20"/>
          <w:lang w:val="en-GB"/>
        </w:rPr>
        <w:t>Notice of Assignments/Charge.</w:t>
      </w:r>
    </w:p>
    <w:p w14:paraId="27455108" w14:textId="33D6E19A" w:rsidR="00D87D8B" w:rsidRPr="00D87D8B" w:rsidRDefault="00D87D8B" w:rsidP="00D87D8B">
      <w:pPr>
        <w:pStyle w:val="SectionHeading"/>
        <w:numPr>
          <w:ilvl w:val="0"/>
          <w:numId w:val="13"/>
        </w:numPr>
        <w:spacing w:before="0" w:after="0"/>
        <w:rPr>
          <w:rFonts w:ascii="Franklin Gothic Book" w:hAnsi="Franklin Gothic Book"/>
          <w:b w:val="0"/>
          <w:bCs w:val="0"/>
          <w:color w:val="auto"/>
          <w:sz w:val="20"/>
          <w:szCs w:val="20"/>
          <w:lang w:val="en-GB"/>
        </w:rPr>
      </w:pPr>
      <w:r w:rsidRPr="00D87D8B">
        <w:rPr>
          <w:rFonts w:ascii="Franklin Gothic Book" w:hAnsi="Franklin Gothic Book"/>
          <w:b w:val="0"/>
          <w:bCs w:val="0"/>
          <w:color w:val="auto"/>
          <w:sz w:val="20"/>
          <w:szCs w:val="20"/>
          <w:lang w:val="en-GB"/>
        </w:rPr>
        <w:t>Certificates of Compliance</w:t>
      </w:r>
      <w:r>
        <w:rPr>
          <w:rFonts w:ascii="Franklin Gothic Book" w:hAnsi="Franklin Gothic Book"/>
          <w:b w:val="0"/>
          <w:bCs w:val="0"/>
          <w:color w:val="auto"/>
          <w:sz w:val="20"/>
          <w:szCs w:val="20"/>
          <w:lang w:val="en-GB"/>
        </w:rPr>
        <w:t>.</w:t>
      </w:r>
    </w:p>
    <w:p w14:paraId="52621A01" w14:textId="55999BB9" w:rsidR="00D87D8B" w:rsidRDefault="00D87D8B" w:rsidP="00D87D8B">
      <w:pPr>
        <w:pStyle w:val="SectionHeading"/>
        <w:numPr>
          <w:ilvl w:val="0"/>
          <w:numId w:val="13"/>
        </w:numPr>
        <w:spacing w:before="0" w:after="0"/>
        <w:rPr>
          <w:rFonts w:ascii="Franklin Gothic Book" w:hAnsi="Franklin Gothic Book"/>
          <w:b w:val="0"/>
          <w:bCs w:val="0"/>
          <w:color w:val="auto"/>
          <w:sz w:val="20"/>
          <w:szCs w:val="20"/>
          <w:lang w:val="en-GB"/>
        </w:rPr>
      </w:pPr>
      <w:r>
        <w:rPr>
          <w:rFonts w:ascii="Franklin Gothic Book" w:hAnsi="Franklin Gothic Book"/>
          <w:b w:val="0"/>
          <w:bCs w:val="0"/>
          <w:color w:val="auto"/>
          <w:sz w:val="20"/>
          <w:szCs w:val="20"/>
          <w:lang w:val="en-GB"/>
        </w:rPr>
        <w:t>Letters of Postponement.</w:t>
      </w:r>
    </w:p>
    <w:p w14:paraId="7DF0DDCC" w14:textId="1EA32855" w:rsidR="00D87D8B" w:rsidRPr="00D87D8B" w:rsidRDefault="00D87D8B" w:rsidP="00D87D8B">
      <w:pPr>
        <w:pStyle w:val="SectionHeading"/>
        <w:numPr>
          <w:ilvl w:val="0"/>
          <w:numId w:val="13"/>
        </w:numPr>
        <w:spacing w:before="0" w:after="0"/>
        <w:rPr>
          <w:rFonts w:ascii="Franklin Gothic Book" w:hAnsi="Franklin Gothic Book"/>
          <w:b w:val="0"/>
          <w:bCs w:val="0"/>
          <w:color w:val="auto"/>
          <w:sz w:val="20"/>
          <w:szCs w:val="20"/>
          <w:lang w:val="en-GB"/>
        </w:rPr>
      </w:pPr>
      <w:r w:rsidRPr="00D87D8B">
        <w:rPr>
          <w:rFonts w:ascii="Franklin Gothic Book" w:hAnsi="Franklin Gothic Book"/>
          <w:b w:val="0"/>
          <w:bCs w:val="0"/>
          <w:color w:val="auto"/>
          <w:sz w:val="20"/>
          <w:szCs w:val="20"/>
          <w:lang w:val="en-GB"/>
        </w:rPr>
        <w:t>Placing and removing charges from Titles on HMLR</w:t>
      </w:r>
      <w:r>
        <w:rPr>
          <w:rFonts w:ascii="Franklin Gothic Book" w:hAnsi="Franklin Gothic Book"/>
          <w:b w:val="0"/>
          <w:bCs w:val="0"/>
          <w:color w:val="auto"/>
          <w:sz w:val="20"/>
          <w:szCs w:val="20"/>
          <w:lang w:val="en-GB"/>
        </w:rPr>
        <w:t xml:space="preserve"> on behalf of the Adult Social Care and Services Department. </w:t>
      </w:r>
    </w:p>
    <w:p w14:paraId="274526B5" w14:textId="77777777" w:rsidR="00D87D8B" w:rsidRPr="00D87D8B" w:rsidRDefault="00D87D8B" w:rsidP="00D87D8B">
      <w:pPr>
        <w:pStyle w:val="SectionHeading"/>
        <w:spacing w:before="120" w:after="0"/>
        <w:ind w:left="720"/>
        <w:rPr>
          <w:rFonts w:ascii="Franklin Gothic Book" w:hAnsi="Franklin Gothic Book"/>
          <w:b w:val="0"/>
          <w:bCs w:val="0"/>
          <w:color w:val="1F4E79" w:themeColor="accent5" w:themeShade="80"/>
          <w:sz w:val="20"/>
          <w:szCs w:val="20"/>
          <w:lang w:val="en-GB"/>
        </w:rPr>
      </w:pPr>
    </w:p>
    <w:p w14:paraId="0AE1DB1C" w14:textId="627F3386" w:rsidR="00E016C8" w:rsidRDefault="00E016C8" w:rsidP="00E016C8">
      <w:pPr>
        <w:pStyle w:val="SectionHeading"/>
        <w:spacing w:before="120" w:after="0"/>
        <w:rPr>
          <w:rFonts w:ascii="Franklin Gothic Book" w:hAnsi="Franklin Gothic Book"/>
          <w:b w:val="0"/>
          <w:bCs w:val="0"/>
          <w:sz w:val="20"/>
          <w:szCs w:val="20"/>
          <w:lang w:val="en-GB"/>
        </w:rPr>
      </w:pPr>
      <w:r w:rsidRPr="00E71596">
        <w:rPr>
          <w:rFonts w:ascii="Franklin Gothic Book" w:hAnsi="Franklin Gothic Book"/>
          <w:b w:val="0"/>
          <w:bCs w:val="0"/>
          <w:color w:val="1F4E79" w:themeColor="accent5" w:themeShade="80"/>
          <w:sz w:val="20"/>
          <w:szCs w:val="20"/>
          <w:lang w:val="en-GB"/>
        </w:rPr>
        <w:t>Commercial Property Paralegal – Asset Disposal</w:t>
      </w:r>
      <w:r w:rsidR="00D87D8B">
        <w:rPr>
          <w:rFonts w:ascii="Franklin Gothic Book" w:hAnsi="Franklin Gothic Book"/>
          <w:b w:val="0"/>
          <w:bCs w:val="0"/>
          <w:color w:val="1F4E79" w:themeColor="accent5" w:themeShade="80"/>
          <w:sz w:val="20"/>
          <w:szCs w:val="20"/>
          <w:lang w:val="en-GB"/>
        </w:rPr>
        <w:t xml:space="preserve"> – April 2023 – Present </w:t>
      </w:r>
    </w:p>
    <w:p w14:paraId="34BC76E9" w14:textId="38D85AD1" w:rsidR="00B31E8A" w:rsidRDefault="00B31E8A" w:rsidP="00E016C8">
      <w:pPr>
        <w:pStyle w:val="SectionHeading"/>
        <w:spacing w:before="120" w:after="0"/>
        <w:rPr>
          <w:rFonts w:ascii="Franklin Gothic Book" w:hAnsi="Franklin Gothic Book"/>
          <w:b w:val="0"/>
          <w:bCs w:val="0"/>
          <w:color w:val="auto"/>
          <w:sz w:val="20"/>
          <w:szCs w:val="20"/>
          <w:lang w:val="en-GB"/>
        </w:rPr>
      </w:pPr>
      <w:r>
        <w:rPr>
          <w:rFonts w:ascii="Franklin Gothic Book" w:hAnsi="Franklin Gothic Book"/>
          <w:b w:val="0"/>
          <w:bCs w:val="0"/>
          <w:color w:val="auto"/>
          <w:sz w:val="20"/>
          <w:szCs w:val="20"/>
          <w:lang w:val="en-GB"/>
        </w:rPr>
        <w:t xml:space="preserve">Dealing with pre and post completion matters within the </w:t>
      </w:r>
      <w:r w:rsidR="00D87D8B">
        <w:rPr>
          <w:rFonts w:ascii="Franklin Gothic Book" w:hAnsi="Franklin Gothic Book"/>
          <w:b w:val="0"/>
          <w:bCs w:val="0"/>
          <w:color w:val="auto"/>
          <w:sz w:val="20"/>
          <w:szCs w:val="20"/>
          <w:lang w:val="en-GB"/>
        </w:rPr>
        <w:t>C</w:t>
      </w:r>
      <w:r w:rsidR="00DB0068" w:rsidRPr="006C3520">
        <w:rPr>
          <w:rFonts w:ascii="Franklin Gothic Book" w:hAnsi="Franklin Gothic Book"/>
          <w:b w:val="0"/>
          <w:bCs w:val="0"/>
          <w:color w:val="auto"/>
          <w:sz w:val="20"/>
          <w:szCs w:val="20"/>
          <w:lang w:val="en-GB"/>
        </w:rPr>
        <w:t xml:space="preserve">ouncil’s legal department on an asset disposal project for the commercial property team. </w:t>
      </w:r>
    </w:p>
    <w:p w14:paraId="194A7A63" w14:textId="77777777" w:rsidR="00CC0782" w:rsidRPr="006C3520" w:rsidRDefault="00CC0782" w:rsidP="00E016C8">
      <w:pPr>
        <w:pStyle w:val="SectionHeading"/>
        <w:spacing w:before="120" w:after="0"/>
        <w:rPr>
          <w:rFonts w:ascii="Franklin Gothic Book" w:hAnsi="Franklin Gothic Book"/>
          <w:b w:val="0"/>
          <w:bCs w:val="0"/>
          <w:color w:val="auto"/>
          <w:sz w:val="20"/>
          <w:szCs w:val="20"/>
          <w:lang w:val="en-GB"/>
        </w:rPr>
      </w:pPr>
    </w:p>
    <w:p w14:paraId="069D8B47" w14:textId="1FA4BC4D" w:rsidR="00DB0068" w:rsidRPr="006C3520" w:rsidRDefault="00DB0068" w:rsidP="006C352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sidRPr="006C3520">
        <w:rPr>
          <w:rFonts w:ascii="Franklin Gothic Book" w:hAnsi="Franklin Gothic Book" w:cs="Calibri"/>
          <w:color w:val="222222"/>
          <w:sz w:val="20"/>
          <w:szCs w:val="20"/>
        </w:rPr>
        <w:t>Investigat</w:t>
      </w:r>
      <w:r w:rsidR="006C3520" w:rsidRPr="006C3520">
        <w:rPr>
          <w:rFonts w:ascii="Franklin Gothic Book" w:hAnsi="Franklin Gothic Book" w:cs="Calibri"/>
          <w:color w:val="222222"/>
          <w:sz w:val="20"/>
          <w:szCs w:val="20"/>
        </w:rPr>
        <w:t>ing</w:t>
      </w:r>
      <w:r w:rsidRPr="006C3520">
        <w:rPr>
          <w:rFonts w:ascii="Franklin Gothic Book" w:hAnsi="Franklin Gothic Book" w:cs="Calibri"/>
          <w:color w:val="222222"/>
          <w:sz w:val="20"/>
          <w:szCs w:val="20"/>
        </w:rPr>
        <w:t xml:space="preserve"> t</w:t>
      </w:r>
      <w:r w:rsidR="00E016C8" w:rsidRPr="006C3520">
        <w:rPr>
          <w:rFonts w:ascii="Franklin Gothic Book" w:hAnsi="Franklin Gothic Book" w:cs="Calibri"/>
          <w:color w:val="222222"/>
          <w:sz w:val="20"/>
          <w:szCs w:val="20"/>
        </w:rPr>
        <w:t xml:space="preserve">itle </w:t>
      </w:r>
      <w:r w:rsidRPr="006C3520">
        <w:rPr>
          <w:rFonts w:ascii="Franklin Gothic Book" w:hAnsi="Franklin Gothic Book" w:cs="Calibri"/>
          <w:color w:val="222222"/>
          <w:sz w:val="20"/>
          <w:szCs w:val="20"/>
        </w:rPr>
        <w:t>documents on Land Registry</w:t>
      </w:r>
      <w:r w:rsidR="00EC4A01">
        <w:rPr>
          <w:rFonts w:ascii="Franklin Gothic Book" w:hAnsi="Franklin Gothic Book" w:cs="Calibri"/>
          <w:color w:val="222222"/>
          <w:sz w:val="20"/>
          <w:szCs w:val="20"/>
        </w:rPr>
        <w:t xml:space="preserve">. </w:t>
      </w:r>
    </w:p>
    <w:p w14:paraId="0C6FD7E9" w14:textId="479ACE4F" w:rsidR="006C3520" w:rsidRDefault="006C3520" w:rsidP="006C352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sidRPr="006C3520">
        <w:rPr>
          <w:rFonts w:ascii="Franklin Gothic Book" w:hAnsi="Franklin Gothic Book" w:cs="Calibri"/>
          <w:color w:val="222222"/>
          <w:sz w:val="20"/>
          <w:szCs w:val="20"/>
        </w:rPr>
        <w:t>Examining roots of title and associated documentation for unregistered land</w:t>
      </w:r>
      <w:r w:rsidR="00EC4A01">
        <w:rPr>
          <w:rFonts w:ascii="Franklin Gothic Book" w:hAnsi="Franklin Gothic Book" w:cs="Calibri"/>
          <w:color w:val="222222"/>
          <w:sz w:val="20"/>
          <w:szCs w:val="20"/>
        </w:rPr>
        <w:t>.</w:t>
      </w:r>
    </w:p>
    <w:p w14:paraId="17AA8E13" w14:textId="62CF1555" w:rsidR="00CC0782" w:rsidRPr="006C3520" w:rsidRDefault="00CC0782" w:rsidP="006C352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Carrying out different searches</w:t>
      </w:r>
    </w:p>
    <w:p w14:paraId="6FEE6BE5" w14:textId="7E045423" w:rsidR="00E016C8" w:rsidRDefault="00E016C8" w:rsidP="00446D1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sidRPr="006C3520">
        <w:rPr>
          <w:rFonts w:ascii="Franklin Gothic Book" w:hAnsi="Franklin Gothic Book" w:cs="Calibri"/>
          <w:color w:val="222222"/>
          <w:sz w:val="20"/>
          <w:szCs w:val="20"/>
        </w:rPr>
        <w:t xml:space="preserve">Dealing with enquiries in relation to </w:t>
      </w:r>
      <w:r w:rsidR="00446D10">
        <w:rPr>
          <w:rFonts w:ascii="Franklin Gothic Book" w:hAnsi="Franklin Gothic Book" w:cs="Calibri"/>
          <w:color w:val="222222"/>
          <w:sz w:val="20"/>
          <w:szCs w:val="20"/>
        </w:rPr>
        <w:t xml:space="preserve">different </w:t>
      </w:r>
      <w:r w:rsidRPr="006C3520">
        <w:rPr>
          <w:rFonts w:ascii="Franklin Gothic Book" w:hAnsi="Franklin Gothic Book" w:cs="Calibri"/>
          <w:color w:val="222222"/>
          <w:sz w:val="20"/>
          <w:szCs w:val="20"/>
        </w:rPr>
        <w:t>searches and related agreements.</w:t>
      </w:r>
    </w:p>
    <w:p w14:paraId="4959D8A2" w14:textId="3A8FE1C5" w:rsidR="00446D10" w:rsidRDefault="00446D10" w:rsidP="00446D1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 xml:space="preserve">Drafting </w:t>
      </w:r>
      <w:r w:rsidR="00D87D8B">
        <w:rPr>
          <w:rFonts w:ascii="Franklin Gothic Book" w:hAnsi="Franklin Gothic Book" w:cs="Calibri"/>
          <w:color w:val="222222"/>
          <w:sz w:val="20"/>
          <w:szCs w:val="20"/>
        </w:rPr>
        <w:t>r</w:t>
      </w:r>
      <w:r>
        <w:rPr>
          <w:rFonts w:ascii="Franklin Gothic Book" w:hAnsi="Franklin Gothic Book" w:cs="Calibri"/>
          <w:color w:val="222222"/>
          <w:sz w:val="20"/>
          <w:szCs w:val="20"/>
        </w:rPr>
        <w:t xml:space="preserve">eports on </w:t>
      </w:r>
      <w:r w:rsidR="00D87D8B">
        <w:rPr>
          <w:rFonts w:ascii="Franklin Gothic Book" w:hAnsi="Franklin Gothic Book" w:cs="Calibri"/>
          <w:color w:val="222222"/>
          <w:sz w:val="20"/>
          <w:szCs w:val="20"/>
        </w:rPr>
        <w:t>t</w:t>
      </w:r>
      <w:r>
        <w:rPr>
          <w:rFonts w:ascii="Franklin Gothic Book" w:hAnsi="Franklin Gothic Book" w:cs="Calibri"/>
          <w:color w:val="222222"/>
          <w:sz w:val="20"/>
          <w:szCs w:val="20"/>
        </w:rPr>
        <w:t>itle</w:t>
      </w:r>
      <w:r w:rsidR="00DD1640">
        <w:rPr>
          <w:rFonts w:ascii="Franklin Gothic Book" w:hAnsi="Franklin Gothic Book" w:cs="Calibri"/>
          <w:color w:val="222222"/>
          <w:sz w:val="20"/>
          <w:szCs w:val="20"/>
        </w:rPr>
        <w:t>.</w:t>
      </w:r>
    </w:p>
    <w:p w14:paraId="02E23D94" w14:textId="37515834" w:rsidR="00D87D8B" w:rsidRPr="00AF7A15" w:rsidRDefault="00CC0782" w:rsidP="00AF7A15">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Drafting client letters.</w:t>
      </w:r>
    </w:p>
    <w:p w14:paraId="732F2702" w14:textId="28574A3C" w:rsidR="00DD1640" w:rsidRDefault="00DD1640" w:rsidP="00446D1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 xml:space="preserve">Conducting legal research for the property team. </w:t>
      </w:r>
    </w:p>
    <w:p w14:paraId="42FF1447" w14:textId="4FC39A98" w:rsidR="00446D10" w:rsidRDefault="00CC0782" w:rsidP="00446D1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Taking client instructions, o</w:t>
      </w:r>
      <w:r w:rsidR="00446D10">
        <w:rPr>
          <w:rFonts w:ascii="Franklin Gothic Book" w:hAnsi="Franklin Gothic Book" w:cs="Calibri"/>
          <w:color w:val="222222"/>
          <w:sz w:val="20"/>
          <w:szCs w:val="20"/>
        </w:rPr>
        <w:t>pening and manging files on the Council</w:t>
      </w:r>
      <w:r>
        <w:rPr>
          <w:rFonts w:ascii="Franklin Gothic Book" w:hAnsi="Franklin Gothic Book" w:cs="Calibri"/>
          <w:color w:val="222222"/>
          <w:sz w:val="20"/>
          <w:szCs w:val="20"/>
        </w:rPr>
        <w:t>’</w:t>
      </w:r>
      <w:r w:rsidR="00446D10">
        <w:rPr>
          <w:rFonts w:ascii="Franklin Gothic Book" w:hAnsi="Franklin Gothic Book" w:cs="Calibri"/>
          <w:color w:val="222222"/>
          <w:sz w:val="20"/>
          <w:szCs w:val="20"/>
        </w:rPr>
        <w:t>s Case Management System</w:t>
      </w:r>
      <w:r w:rsidR="00DD1640">
        <w:rPr>
          <w:rFonts w:ascii="Franklin Gothic Book" w:hAnsi="Franklin Gothic Book" w:cs="Calibri"/>
          <w:color w:val="222222"/>
          <w:sz w:val="20"/>
          <w:szCs w:val="20"/>
        </w:rPr>
        <w:t>.</w:t>
      </w:r>
    </w:p>
    <w:p w14:paraId="1EA95350" w14:textId="039649DA" w:rsidR="00DD1640" w:rsidRPr="00DD1640" w:rsidRDefault="00DD1640" w:rsidP="00DD164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Creating</w:t>
      </w:r>
      <w:r w:rsidR="00446D10">
        <w:rPr>
          <w:rFonts w:ascii="Franklin Gothic Book" w:hAnsi="Franklin Gothic Book" w:cs="Calibri"/>
          <w:color w:val="222222"/>
          <w:sz w:val="20"/>
          <w:szCs w:val="20"/>
        </w:rPr>
        <w:t xml:space="preserve"> a</w:t>
      </w:r>
      <w:r>
        <w:rPr>
          <w:rFonts w:ascii="Franklin Gothic Book" w:hAnsi="Franklin Gothic Book" w:cs="Calibri"/>
          <w:color w:val="222222"/>
          <w:sz w:val="20"/>
          <w:szCs w:val="20"/>
        </w:rPr>
        <w:t>n up-to-date</w:t>
      </w:r>
      <w:r w:rsidR="00446D10">
        <w:rPr>
          <w:rFonts w:ascii="Franklin Gothic Book" w:hAnsi="Franklin Gothic Book" w:cs="Calibri"/>
          <w:color w:val="222222"/>
          <w:sz w:val="20"/>
          <w:szCs w:val="20"/>
        </w:rPr>
        <w:t xml:space="preserve"> list of </w:t>
      </w:r>
      <w:r>
        <w:rPr>
          <w:rFonts w:ascii="Franklin Gothic Book" w:hAnsi="Franklin Gothic Book" w:cs="Calibri"/>
          <w:color w:val="222222"/>
          <w:sz w:val="20"/>
          <w:szCs w:val="20"/>
        </w:rPr>
        <w:t>precedents through research and m</w:t>
      </w:r>
      <w:r w:rsidRPr="00DD1640">
        <w:rPr>
          <w:rFonts w:ascii="Franklin Gothic Book" w:hAnsi="Franklin Gothic Book" w:cs="Calibri"/>
          <w:color w:val="222222"/>
          <w:sz w:val="20"/>
          <w:szCs w:val="20"/>
        </w:rPr>
        <w:t>anaging archives</w:t>
      </w:r>
      <w:r>
        <w:rPr>
          <w:rFonts w:ascii="Franklin Gothic Book" w:hAnsi="Franklin Gothic Book" w:cs="Calibri"/>
          <w:color w:val="222222"/>
          <w:sz w:val="20"/>
          <w:szCs w:val="20"/>
        </w:rPr>
        <w:t>.</w:t>
      </w:r>
    </w:p>
    <w:p w14:paraId="2319A8BE" w14:textId="13266DF5" w:rsidR="00DD1640" w:rsidRDefault="00DD1640" w:rsidP="00446D1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Communicating with project members and clients to create an agenda for our fortnightly meetings.</w:t>
      </w:r>
    </w:p>
    <w:p w14:paraId="4F5493AD" w14:textId="3FD85460" w:rsidR="00446D10" w:rsidRDefault="00446D10" w:rsidP="00446D10">
      <w:pPr>
        <w:pStyle w:val="m2852002450513120812msolistparagraph"/>
        <w:numPr>
          <w:ilvl w:val="0"/>
          <w:numId w:val="12"/>
        </w:numPr>
        <w:shd w:val="clear" w:color="auto" w:fill="FFFFFF"/>
        <w:spacing w:before="0" w:beforeAutospacing="0" w:after="0" w:afterAutospacing="0"/>
        <w:rPr>
          <w:rFonts w:ascii="Franklin Gothic Book" w:hAnsi="Franklin Gothic Book" w:cs="Calibri"/>
          <w:color w:val="222222"/>
          <w:sz w:val="20"/>
          <w:szCs w:val="20"/>
        </w:rPr>
      </w:pPr>
      <w:r>
        <w:rPr>
          <w:rFonts w:ascii="Franklin Gothic Book" w:hAnsi="Franklin Gothic Book" w:cs="Calibri"/>
          <w:color w:val="222222"/>
          <w:sz w:val="20"/>
          <w:szCs w:val="20"/>
        </w:rPr>
        <w:t xml:space="preserve">Taking notes </w:t>
      </w:r>
      <w:r w:rsidR="00DD1640">
        <w:rPr>
          <w:rFonts w:ascii="Franklin Gothic Book" w:hAnsi="Franklin Gothic Book" w:cs="Calibri"/>
          <w:color w:val="222222"/>
          <w:sz w:val="20"/>
          <w:szCs w:val="20"/>
        </w:rPr>
        <w:t>and minutes down during meetings with clients.</w:t>
      </w:r>
    </w:p>
    <w:p w14:paraId="5E6881B5" w14:textId="77777777" w:rsidR="00D87D8B" w:rsidRPr="00446D10" w:rsidRDefault="00D87D8B" w:rsidP="00D87D8B">
      <w:pPr>
        <w:pStyle w:val="m2852002450513120812msolistparagraph"/>
        <w:shd w:val="clear" w:color="auto" w:fill="FFFFFF"/>
        <w:spacing w:before="0" w:beforeAutospacing="0" w:after="0" w:afterAutospacing="0"/>
        <w:rPr>
          <w:rFonts w:ascii="Franklin Gothic Book" w:hAnsi="Franklin Gothic Book" w:cs="Calibri"/>
          <w:color w:val="222222"/>
          <w:sz w:val="20"/>
          <w:szCs w:val="20"/>
        </w:rPr>
      </w:pPr>
    </w:p>
    <w:p w14:paraId="2EA00FFC" w14:textId="77777777" w:rsidR="00446D10" w:rsidRDefault="00446D10" w:rsidP="00446D10">
      <w:pPr>
        <w:pStyle w:val="m2852002450513120812msolistparagraph"/>
        <w:shd w:val="clear" w:color="auto" w:fill="FFFFFF"/>
        <w:spacing w:before="0" w:beforeAutospacing="0" w:after="0" w:afterAutospacing="0"/>
        <w:ind w:left="720"/>
        <w:rPr>
          <w:rFonts w:ascii="Franklin Gothic Book" w:hAnsi="Franklin Gothic Book" w:cs="Calibri"/>
          <w:color w:val="222222"/>
          <w:sz w:val="20"/>
          <w:szCs w:val="20"/>
        </w:rPr>
      </w:pPr>
    </w:p>
    <w:p w14:paraId="76D37FE9" w14:textId="77777777" w:rsidR="00446D10" w:rsidRPr="006C3520" w:rsidRDefault="00446D10" w:rsidP="00446D10">
      <w:pPr>
        <w:pStyle w:val="m2852002450513120812msolistparagraph"/>
        <w:shd w:val="clear" w:color="auto" w:fill="FFFFFF"/>
        <w:spacing w:before="0" w:beforeAutospacing="0" w:after="0" w:afterAutospacing="0"/>
        <w:ind w:left="720"/>
        <w:rPr>
          <w:rFonts w:ascii="Franklin Gothic Book" w:hAnsi="Franklin Gothic Book" w:cs="Calibri"/>
          <w:color w:val="222222"/>
          <w:sz w:val="20"/>
          <w:szCs w:val="20"/>
        </w:rPr>
      </w:pPr>
    </w:p>
    <w:p w14:paraId="5F577014" w14:textId="60BA662E" w:rsidR="007233CF" w:rsidRDefault="007233CF" w:rsidP="007233CF">
      <w:pPr>
        <w:pStyle w:val="CompanyBlock"/>
        <w:tabs>
          <w:tab w:val="clear" w:pos="10800"/>
          <w:tab w:val="right" w:pos="10710"/>
        </w:tabs>
        <w:spacing w:before="120"/>
        <w:rPr>
          <w:lang w:val="en-GB"/>
        </w:rPr>
      </w:pPr>
      <w:r>
        <w:rPr>
          <w:lang w:val="en-GB"/>
        </w:rPr>
        <w:t>National Car Parks (</w:t>
      </w:r>
      <w:proofErr w:type="gramStart"/>
      <w:r>
        <w:rPr>
          <w:lang w:val="en-GB"/>
        </w:rPr>
        <w:t xml:space="preserve">NCP) </w:t>
      </w:r>
      <w:r w:rsidR="00E016C8">
        <w:rPr>
          <w:lang w:val="en-GB"/>
        </w:rPr>
        <w:t xml:space="preserve">  </w:t>
      </w:r>
      <w:proofErr w:type="gramEnd"/>
      <w:r w:rsidR="00E016C8">
        <w:rPr>
          <w:lang w:val="en-GB"/>
        </w:rPr>
        <w:t xml:space="preserve">                                                                                                                   </w:t>
      </w:r>
      <w:r w:rsidR="009A3978">
        <w:rPr>
          <w:lang w:val="en-GB"/>
        </w:rPr>
        <w:t xml:space="preserve"> November 2022 – March 2023</w:t>
      </w:r>
    </w:p>
    <w:p w14:paraId="2553D419" w14:textId="1E5024A9" w:rsidR="007233CF" w:rsidRPr="00E71596" w:rsidRDefault="0085624C" w:rsidP="00502F64">
      <w:pPr>
        <w:pStyle w:val="SectionHeading"/>
        <w:spacing w:before="120" w:after="0"/>
        <w:rPr>
          <w:color w:val="1F4E79" w:themeColor="accent5" w:themeShade="80"/>
          <w:lang w:val="en-GB"/>
        </w:rPr>
      </w:pPr>
      <w:r w:rsidRPr="00E71596">
        <w:rPr>
          <w:rFonts w:ascii="Franklin Gothic Book" w:hAnsi="Franklin Gothic Book"/>
          <w:b w:val="0"/>
          <w:bCs w:val="0"/>
          <w:color w:val="1F4E79" w:themeColor="accent5" w:themeShade="80"/>
          <w:sz w:val="20"/>
          <w:szCs w:val="20"/>
          <w:lang w:val="en-GB"/>
        </w:rPr>
        <w:t>Commercial Property Paralegal</w:t>
      </w:r>
      <w:r w:rsidRPr="00E71596">
        <w:rPr>
          <w:color w:val="1F4E79" w:themeColor="accent5" w:themeShade="80"/>
          <w:lang w:val="en-GB"/>
        </w:rPr>
        <w:t xml:space="preserve"> </w:t>
      </w:r>
    </w:p>
    <w:p w14:paraId="7F3CB60C" w14:textId="639D8FDD" w:rsidR="00B4163E" w:rsidRDefault="00C508F3" w:rsidP="00502F64">
      <w:pPr>
        <w:pStyle w:val="SectionHeading"/>
        <w:spacing w:before="120" w:after="0"/>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Working for one of the UK’s largest car park operators and dealing with short term licences to occupy. Working </w:t>
      </w:r>
      <w:r w:rsidR="00BD310D">
        <w:rPr>
          <w:rFonts w:ascii="Franklin Gothic Book" w:hAnsi="Franklin Gothic Book"/>
          <w:b w:val="0"/>
          <w:bCs w:val="0"/>
          <w:color w:val="000000" w:themeColor="text1"/>
          <w:sz w:val="20"/>
          <w:szCs w:val="20"/>
          <w:lang w:val="en-GB"/>
        </w:rPr>
        <w:t>collaboratively with</w:t>
      </w:r>
      <w:r>
        <w:rPr>
          <w:rFonts w:ascii="Franklin Gothic Book" w:hAnsi="Franklin Gothic Book"/>
          <w:b w:val="0"/>
          <w:bCs w:val="0"/>
          <w:color w:val="000000" w:themeColor="text1"/>
          <w:sz w:val="20"/>
          <w:szCs w:val="20"/>
          <w:lang w:val="en-GB"/>
        </w:rPr>
        <w:t xml:space="preserve"> the commercial and site acquisitions team to help draft contracts and negotiate deals</w:t>
      </w:r>
      <w:r w:rsidR="000E2EFA">
        <w:rPr>
          <w:rFonts w:ascii="Franklin Gothic Book" w:hAnsi="Franklin Gothic Book"/>
          <w:b w:val="0"/>
          <w:bCs w:val="0"/>
          <w:color w:val="000000" w:themeColor="text1"/>
          <w:sz w:val="20"/>
          <w:szCs w:val="20"/>
          <w:lang w:val="en-GB"/>
        </w:rPr>
        <w:t xml:space="preserve"> within agreed deadlines. </w:t>
      </w:r>
    </w:p>
    <w:p w14:paraId="3FEE889D" w14:textId="77777777" w:rsidR="00BD310D" w:rsidRDefault="00BD310D" w:rsidP="00502F64">
      <w:pPr>
        <w:pStyle w:val="SectionHeading"/>
        <w:spacing w:before="120" w:after="0"/>
        <w:rPr>
          <w:rFonts w:ascii="Franklin Gothic Book" w:hAnsi="Franklin Gothic Book"/>
          <w:b w:val="0"/>
          <w:bCs w:val="0"/>
          <w:color w:val="000000" w:themeColor="text1"/>
          <w:sz w:val="20"/>
          <w:szCs w:val="20"/>
          <w:lang w:val="en-GB"/>
        </w:rPr>
      </w:pPr>
    </w:p>
    <w:p w14:paraId="27038DCE" w14:textId="0C9D848A" w:rsidR="006102B9" w:rsidRDefault="00BD310D" w:rsidP="006102B9">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Acting as a key point of contact for the Commercial team,</w:t>
      </w:r>
      <w:r w:rsidR="000E2EFA">
        <w:rPr>
          <w:rFonts w:ascii="Franklin Gothic Book" w:hAnsi="Franklin Gothic Book"/>
          <w:b w:val="0"/>
          <w:bCs w:val="0"/>
          <w:color w:val="000000" w:themeColor="text1"/>
          <w:sz w:val="20"/>
          <w:szCs w:val="20"/>
          <w:lang w:val="en-GB"/>
        </w:rPr>
        <w:t xml:space="preserve"> particularly surrounding short-</w:t>
      </w:r>
      <w:r>
        <w:rPr>
          <w:rFonts w:ascii="Franklin Gothic Book" w:hAnsi="Franklin Gothic Book"/>
          <w:b w:val="0"/>
          <w:bCs w:val="0"/>
          <w:color w:val="000000" w:themeColor="text1"/>
          <w:sz w:val="20"/>
          <w:szCs w:val="20"/>
          <w:lang w:val="en-GB"/>
        </w:rPr>
        <w:t>term management agreements</w:t>
      </w:r>
      <w:r w:rsidR="000E2EFA">
        <w:rPr>
          <w:rFonts w:ascii="Franklin Gothic Book" w:hAnsi="Franklin Gothic Book"/>
          <w:b w:val="0"/>
          <w:bCs w:val="0"/>
          <w:color w:val="000000" w:themeColor="text1"/>
          <w:sz w:val="20"/>
          <w:szCs w:val="20"/>
          <w:lang w:val="en-GB"/>
        </w:rPr>
        <w:t>.</w:t>
      </w:r>
      <w:r w:rsidR="006102B9" w:rsidRPr="006102B9">
        <w:rPr>
          <w:rFonts w:ascii="Franklin Gothic Book" w:hAnsi="Franklin Gothic Book"/>
          <w:b w:val="0"/>
          <w:bCs w:val="0"/>
          <w:color w:val="000000" w:themeColor="text1"/>
          <w:sz w:val="20"/>
          <w:szCs w:val="20"/>
          <w:lang w:val="en-GB"/>
        </w:rPr>
        <w:t xml:space="preserve"> </w:t>
      </w:r>
    </w:p>
    <w:p w14:paraId="24933F42" w14:textId="0E6768EE" w:rsidR="00BD310D" w:rsidRPr="006102B9" w:rsidRDefault="006102B9" w:rsidP="006102B9">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Assisting the Head of Legal and in-house Legal Counsel with providing legal and commercial advice and support to the business.</w:t>
      </w:r>
    </w:p>
    <w:p w14:paraId="1A311AC5" w14:textId="488AC014" w:rsidR="00BD310D" w:rsidRDefault="00DB0068" w:rsidP="00BD310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Completing </w:t>
      </w:r>
      <w:r w:rsidR="00BD310D">
        <w:rPr>
          <w:rFonts w:ascii="Franklin Gothic Book" w:hAnsi="Franklin Gothic Book"/>
          <w:b w:val="0"/>
          <w:bCs w:val="0"/>
          <w:color w:val="000000" w:themeColor="text1"/>
          <w:sz w:val="20"/>
          <w:szCs w:val="20"/>
          <w:lang w:val="en-GB"/>
        </w:rPr>
        <w:t>title</w:t>
      </w:r>
      <w:r>
        <w:rPr>
          <w:rFonts w:ascii="Franklin Gothic Book" w:hAnsi="Franklin Gothic Book"/>
          <w:b w:val="0"/>
          <w:bCs w:val="0"/>
          <w:color w:val="000000" w:themeColor="text1"/>
          <w:sz w:val="20"/>
          <w:szCs w:val="20"/>
          <w:lang w:val="en-GB"/>
        </w:rPr>
        <w:t xml:space="preserve"> checks </w:t>
      </w:r>
      <w:r w:rsidR="00BD310D">
        <w:rPr>
          <w:rFonts w:ascii="Franklin Gothic Book" w:hAnsi="Franklin Gothic Book"/>
          <w:b w:val="0"/>
          <w:bCs w:val="0"/>
          <w:color w:val="000000" w:themeColor="text1"/>
          <w:sz w:val="20"/>
          <w:szCs w:val="20"/>
          <w:lang w:val="en-GB"/>
        </w:rPr>
        <w:t xml:space="preserve">and confirming ownership of land on </w:t>
      </w:r>
      <w:r w:rsidR="00446D10">
        <w:rPr>
          <w:rFonts w:ascii="Franklin Gothic Book" w:hAnsi="Franklin Gothic Book"/>
          <w:b w:val="0"/>
          <w:bCs w:val="0"/>
          <w:color w:val="000000" w:themeColor="text1"/>
          <w:sz w:val="20"/>
          <w:szCs w:val="20"/>
          <w:lang w:val="en-GB"/>
        </w:rPr>
        <w:t xml:space="preserve">HM </w:t>
      </w:r>
      <w:r w:rsidR="00BD310D">
        <w:rPr>
          <w:rFonts w:ascii="Franklin Gothic Book" w:hAnsi="Franklin Gothic Book"/>
          <w:b w:val="0"/>
          <w:bCs w:val="0"/>
          <w:color w:val="000000" w:themeColor="text1"/>
          <w:sz w:val="20"/>
          <w:szCs w:val="20"/>
          <w:lang w:val="en-GB"/>
        </w:rPr>
        <w:t>Land Registry</w:t>
      </w:r>
      <w:r w:rsidR="000E2EFA">
        <w:rPr>
          <w:rFonts w:ascii="Franklin Gothic Book" w:hAnsi="Franklin Gothic Book"/>
          <w:b w:val="0"/>
          <w:bCs w:val="0"/>
          <w:color w:val="000000" w:themeColor="text1"/>
          <w:sz w:val="20"/>
          <w:szCs w:val="20"/>
          <w:lang w:val="en-GB"/>
        </w:rPr>
        <w:t>.</w:t>
      </w:r>
    </w:p>
    <w:p w14:paraId="7E8A1A68" w14:textId="2F20D152" w:rsidR="000E2EFA" w:rsidRDefault="000E2EFA" w:rsidP="00BD310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Reviewing counterparties</w:t>
      </w:r>
      <w:r w:rsidR="006102B9">
        <w:rPr>
          <w:rFonts w:ascii="Franklin Gothic Book" w:hAnsi="Franklin Gothic Book"/>
          <w:b w:val="0"/>
          <w:bCs w:val="0"/>
          <w:color w:val="000000" w:themeColor="text1"/>
          <w:sz w:val="20"/>
          <w:szCs w:val="20"/>
          <w:lang w:val="en-GB"/>
        </w:rPr>
        <w:t xml:space="preserve"> information on Companies House.</w:t>
      </w:r>
    </w:p>
    <w:p w14:paraId="75414F2A" w14:textId="795A4B9B" w:rsidR="00BD310D" w:rsidRDefault="00BD310D" w:rsidP="00BD310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D</w:t>
      </w:r>
      <w:r w:rsidR="006102B9">
        <w:rPr>
          <w:rFonts w:ascii="Franklin Gothic Book" w:hAnsi="Franklin Gothic Book"/>
          <w:b w:val="0"/>
          <w:bCs w:val="0"/>
          <w:color w:val="000000" w:themeColor="text1"/>
          <w:sz w:val="20"/>
          <w:szCs w:val="20"/>
          <w:lang w:val="en-GB"/>
        </w:rPr>
        <w:t xml:space="preserve">rafting and </w:t>
      </w:r>
      <w:r>
        <w:rPr>
          <w:rFonts w:ascii="Franklin Gothic Book" w:hAnsi="Franklin Gothic Book"/>
          <w:b w:val="0"/>
          <w:bCs w:val="0"/>
          <w:color w:val="000000" w:themeColor="text1"/>
          <w:sz w:val="20"/>
          <w:szCs w:val="20"/>
          <w:lang w:val="en-GB"/>
        </w:rPr>
        <w:t>negotiating management agreements</w:t>
      </w:r>
      <w:r w:rsidR="006102B9">
        <w:rPr>
          <w:rFonts w:ascii="Franklin Gothic Book" w:hAnsi="Franklin Gothic Book"/>
          <w:b w:val="0"/>
          <w:bCs w:val="0"/>
          <w:color w:val="000000" w:themeColor="text1"/>
          <w:sz w:val="20"/>
          <w:szCs w:val="20"/>
          <w:lang w:val="en-GB"/>
        </w:rPr>
        <w:t xml:space="preserve"> within agreed KPI times.</w:t>
      </w:r>
    </w:p>
    <w:p w14:paraId="3B0F858E" w14:textId="2107CC5E" w:rsidR="00BD310D" w:rsidRDefault="000E2EFA" w:rsidP="00BD310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Reviewing and a</w:t>
      </w:r>
      <w:r w:rsidR="00BD310D">
        <w:rPr>
          <w:rFonts w:ascii="Franklin Gothic Book" w:hAnsi="Franklin Gothic Book"/>
          <w:b w:val="0"/>
          <w:bCs w:val="0"/>
          <w:color w:val="000000" w:themeColor="text1"/>
          <w:sz w:val="20"/>
          <w:szCs w:val="20"/>
          <w:lang w:val="en-GB"/>
        </w:rPr>
        <w:t>pproving contacts through the c</w:t>
      </w:r>
      <w:r>
        <w:rPr>
          <w:rFonts w:ascii="Franklin Gothic Book" w:hAnsi="Franklin Gothic Book"/>
          <w:b w:val="0"/>
          <w:bCs w:val="0"/>
          <w:color w:val="000000" w:themeColor="text1"/>
          <w:sz w:val="20"/>
          <w:szCs w:val="20"/>
          <w:lang w:val="en-GB"/>
        </w:rPr>
        <w:t>ompanies file management system.</w:t>
      </w:r>
    </w:p>
    <w:p w14:paraId="26C3DD0E" w14:textId="43042419" w:rsidR="000E2EFA" w:rsidRDefault="000E2EFA" w:rsidP="00BD310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Dealing with contract terminations and variations.</w:t>
      </w:r>
    </w:p>
    <w:p w14:paraId="413D47DF" w14:textId="2705DB89" w:rsidR="00BD310D" w:rsidRDefault="00BD310D" w:rsidP="00BD310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Keeping a library of completed agreements and title document</w:t>
      </w:r>
      <w:r w:rsidR="000E2EFA">
        <w:rPr>
          <w:rFonts w:ascii="Franklin Gothic Book" w:hAnsi="Franklin Gothic Book"/>
          <w:b w:val="0"/>
          <w:bCs w:val="0"/>
          <w:color w:val="000000" w:themeColor="text1"/>
          <w:sz w:val="20"/>
          <w:szCs w:val="20"/>
          <w:lang w:val="en-GB"/>
        </w:rPr>
        <w:t>s on the file management system.</w:t>
      </w:r>
    </w:p>
    <w:p w14:paraId="2E1AD2F3" w14:textId="77777777" w:rsidR="006102B9" w:rsidRDefault="006102B9" w:rsidP="006102B9">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Providing training to colleagues surrounding commercial property contacts, general legal training and using the case management system effectively. </w:t>
      </w:r>
    </w:p>
    <w:p w14:paraId="2F56E054" w14:textId="77777777" w:rsidR="000E2EFA" w:rsidRPr="000E2EFA" w:rsidRDefault="000E2EFA" w:rsidP="000E2EFA">
      <w:pPr>
        <w:pStyle w:val="SectionHeading"/>
        <w:spacing w:before="0" w:after="0"/>
        <w:ind w:left="720"/>
        <w:jc w:val="both"/>
        <w:rPr>
          <w:rFonts w:ascii="Franklin Gothic Book" w:hAnsi="Franklin Gothic Book"/>
          <w:b w:val="0"/>
          <w:bCs w:val="0"/>
          <w:color w:val="000000" w:themeColor="text1"/>
          <w:sz w:val="20"/>
          <w:szCs w:val="20"/>
          <w:lang w:val="en-GB"/>
        </w:rPr>
      </w:pPr>
    </w:p>
    <w:p w14:paraId="33B55900" w14:textId="0BC962E2" w:rsidR="00367C0C" w:rsidRDefault="00367C0C" w:rsidP="00E703B1">
      <w:pPr>
        <w:pStyle w:val="CompanyBlock"/>
        <w:tabs>
          <w:tab w:val="clear" w:pos="10800"/>
          <w:tab w:val="right" w:pos="10710"/>
        </w:tabs>
        <w:spacing w:before="120"/>
        <w:rPr>
          <w:lang w:val="en-GB"/>
        </w:rPr>
      </w:pPr>
      <w:r>
        <w:rPr>
          <w:lang w:val="en-GB"/>
        </w:rPr>
        <w:t>Government Legal Department</w:t>
      </w:r>
      <w:r w:rsidR="00E703B1">
        <w:rPr>
          <w:lang w:val="en-GB"/>
        </w:rPr>
        <w:t xml:space="preserve">     </w:t>
      </w:r>
      <w:r w:rsidR="005D1DCD">
        <w:rPr>
          <w:lang w:val="en-GB"/>
        </w:rPr>
        <w:t xml:space="preserve">                                               </w:t>
      </w:r>
      <w:r w:rsidR="009A3978">
        <w:rPr>
          <w:lang w:val="en-GB"/>
        </w:rPr>
        <w:t xml:space="preserve">            </w:t>
      </w:r>
      <w:r w:rsidR="00E016C8">
        <w:rPr>
          <w:lang w:val="en-GB"/>
        </w:rPr>
        <w:t xml:space="preserve">                                         </w:t>
      </w:r>
      <w:r w:rsidR="009A3978">
        <w:rPr>
          <w:lang w:val="en-GB"/>
        </w:rPr>
        <w:t>February 2022 – November 2022</w:t>
      </w:r>
    </w:p>
    <w:p w14:paraId="7ACFF92A" w14:textId="52D29257" w:rsidR="00143A81" w:rsidRDefault="00143A81" w:rsidP="00E8060E">
      <w:pPr>
        <w:pStyle w:val="SectionHeading"/>
        <w:spacing w:before="120" w:after="0"/>
        <w:rPr>
          <w:rFonts w:ascii="Franklin Gothic Book" w:hAnsi="Franklin Gothic Book"/>
          <w:b w:val="0"/>
          <w:bCs w:val="0"/>
          <w:sz w:val="20"/>
          <w:szCs w:val="20"/>
          <w:lang w:val="en-GB"/>
        </w:rPr>
      </w:pPr>
      <w:r w:rsidRPr="00E71596">
        <w:rPr>
          <w:rFonts w:ascii="Franklin Gothic Book" w:hAnsi="Franklin Gothic Book"/>
          <w:b w:val="0"/>
          <w:bCs w:val="0"/>
          <w:color w:val="1F4E79" w:themeColor="accent5" w:themeShade="80"/>
          <w:sz w:val="20"/>
          <w:szCs w:val="20"/>
          <w:lang w:val="en-GB"/>
        </w:rPr>
        <w:t>Paralegal</w:t>
      </w:r>
      <w:r w:rsidR="0091477A" w:rsidRPr="00E71596">
        <w:rPr>
          <w:rFonts w:ascii="Franklin Gothic Book" w:hAnsi="Franklin Gothic Book"/>
          <w:b w:val="0"/>
          <w:bCs w:val="0"/>
          <w:color w:val="1F4E79" w:themeColor="accent5" w:themeShade="80"/>
          <w:sz w:val="20"/>
          <w:szCs w:val="20"/>
          <w:lang w:val="en-GB"/>
        </w:rPr>
        <w:t xml:space="preserve">/Executive Officer </w:t>
      </w:r>
    </w:p>
    <w:p w14:paraId="65516292" w14:textId="70E5346D" w:rsidR="00346869" w:rsidRDefault="004A5D8D" w:rsidP="008E423B">
      <w:pPr>
        <w:pStyle w:val="SectionHeading"/>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Managing my own case</w:t>
      </w:r>
      <w:r w:rsidR="00D34FEE">
        <w:rPr>
          <w:rFonts w:ascii="Franklin Gothic Book" w:hAnsi="Franklin Gothic Book"/>
          <w:b w:val="0"/>
          <w:bCs w:val="0"/>
          <w:color w:val="000000" w:themeColor="text1"/>
          <w:sz w:val="20"/>
          <w:szCs w:val="20"/>
          <w:lang w:val="en-GB"/>
        </w:rPr>
        <w:t xml:space="preserve">work </w:t>
      </w:r>
      <w:r w:rsidR="004825AD">
        <w:rPr>
          <w:rFonts w:ascii="Franklin Gothic Book" w:hAnsi="Franklin Gothic Book"/>
          <w:b w:val="0"/>
          <w:bCs w:val="0"/>
          <w:color w:val="000000" w:themeColor="text1"/>
          <w:sz w:val="20"/>
          <w:szCs w:val="20"/>
          <w:lang w:val="en-GB"/>
        </w:rPr>
        <w:t>within th</w:t>
      </w:r>
      <w:r w:rsidR="00BD3F78">
        <w:rPr>
          <w:rFonts w:ascii="Franklin Gothic Book" w:hAnsi="Franklin Gothic Book"/>
          <w:b w:val="0"/>
          <w:bCs w:val="0"/>
          <w:color w:val="000000" w:themeColor="text1"/>
          <w:sz w:val="20"/>
          <w:szCs w:val="20"/>
          <w:lang w:val="en-GB"/>
        </w:rPr>
        <w:t xml:space="preserve">e Litigation </w:t>
      </w:r>
      <w:r w:rsidR="004825AD">
        <w:rPr>
          <w:rFonts w:ascii="Franklin Gothic Book" w:hAnsi="Franklin Gothic Book"/>
          <w:b w:val="0"/>
          <w:bCs w:val="0"/>
          <w:color w:val="000000" w:themeColor="text1"/>
          <w:sz w:val="20"/>
          <w:szCs w:val="20"/>
          <w:lang w:val="en-GB"/>
        </w:rPr>
        <w:t>department and</w:t>
      </w:r>
      <w:r w:rsidR="00DF7515">
        <w:rPr>
          <w:rFonts w:ascii="Franklin Gothic Book" w:hAnsi="Franklin Gothic Book"/>
          <w:b w:val="0"/>
          <w:bCs w:val="0"/>
          <w:color w:val="000000" w:themeColor="text1"/>
          <w:sz w:val="20"/>
          <w:szCs w:val="20"/>
          <w:lang w:val="en-GB"/>
        </w:rPr>
        <w:t xml:space="preserve"> Constitutional and Social Care Public Law Tea</w:t>
      </w:r>
      <w:r w:rsidR="00A64E6C">
        <w:rPr>
          <w:rFonts w:ascii="Franklin Gothic Book" w:hAnsi="Franklin Gothic Book"/>
          <w:b w:val="0"/>
          <w:bCs w:val="0"/>
          <w:color w:val="000000" w:themeColor="text1"/>
          <w:sz w:val="20"/>
          <w:szCs w:val="20"/>
          <w:lang w:val="en-GB"/>
        </w:rPr>
        <w:t xml:space="preserve">m. </w:t>
      </w:r>
      <w:r w:rsidR="00EB0F68">
        <w:rPr>
          <w:rFonts w:ascii="Franklin Gothic Book" w:hAnsi="Franklin Gothic Book"/>
          <w:b w:val="0"/>
          <w:bCs w:val="0"/>
          <w:color w:val="000000" w:themeColor="text1"/>
          <w:sz w:val="20"/>
          <w:szCs w:val="20"/>
          <w:lang w:val="en-GB"/>
        </w:rPr>
        <w:t>M</w:t>
      </w:r>
      <w:r w:rsidR="002C435E">
        <w:rPr>
          <w:rFonts w:ascii="Franklin Gothic Book" w:hAnsi="Franklin Gothic Book"/>
          <w:b w:val="0"/>
          <w:bCs w:val="0"/>
          <w:color w:val="000000" w:themeColor="text1"/>
          <w:sz w:val="20"/>
          <w:szCs w:val="20"/>
          <w:lang w:val="en-GB"/>
        </w:rPr>
        <w:t>aintaining a</w:t>
      </w:r>
      <w:r w:rsidR="00094B58">
        <w:rPr>
          <w:rFonts w:ascii="Franklin Gothic Book" w:hAnsi="Franklin Gothic Book"/>
          <w:b w:val="0"/>
          <w:bCs w:val="0"/>
          <w:color w:val="000000" w:themeColor="text1"/>
          <w:sz w:val="20"/>
          <w:szCs w:val="20"/>
          <w:lang w:val="en-GB"/>
        </w:rPr>
        <w:t xml:space="preserve"> professional, </w:t>
      </w:r>
      <w:r w:rsidR="00EE6A07">
        <w:rPr>
          <w:rFonts w:ascii="Franklin Gothic Book" w:hAnsi="Franklin Gothic Book"/>
          <w:b w:val="0"/>
          <w:bCs w:val="0"/>
          <w:color w:val="000000" w:themeColor="text1"/>
          <w:sz w:val="20"/>
          <w:szCs w:val="20"/>
          <w:lang w:val="en-GB"/>
        </w:rPr>
        <w:t xml:space="preserve">responsive </w:t>
      </w:r>
      <w:r w:rsidR="008E0F36">
        <w:rPr>
          <w:rFonts w:ascii="Franklin Gothic Book" w:hAnsi="Franklin Gothic Book"/>
          <w:b w:val="0"/>
          <w:bCs w:val="0"/>
          <w:color w:val="000000" w:themeColor="text1"/>
          <w:sz w:val="20"/>
          <w:szCs w:val="20"/>
          <w:lang w:val="en-GB"/>
        </w:rPr>
        <w:t xml:space="preserve">and courteous </w:t>
      </w:r>
      <w:r w:rsidR="00EE6A07">
        <w:rPr>
          <w:rFonts w:ascii="Franklin Gothic Book" w:hAnsi="Franklin Gothic Book"/>
          <w:b w:val="0"/>
          <w:bCs w:val="0"/>
          <w:color w:val="000000" w:themeColor="text1"/>
          <w:sz w:val="20"/>
          <w:szCs w:val="20"/>
          <w:lang w:val="en-GB"/>
        </w:rPr>
        <w:t xml:space="preserve">service with stakeholders and clients. </w:t>
      </w:r>
      <w:r w:rsidR="0099763F">
        <w:rPr>
          <w:rFonts w:ascii="Franklin Gothic Book" w:hAnsi="Franklin Gothic Book"/>
          <w:b w:val="0"/>
          <w:bCs w:val="0"/>
          <w:color w:val="000000" w:themeColor="text1"/>
          <w:sz w:val="20"/>
          <w:szCs w:val="20"/>
          <w:lang w:val="en-GB"/>
        </w:rPr>
        <w:t xml:space="preserve">Providing legal support to </w:t>
      </w:r>
      <w:r w:rsidR="00F13980">
        <w:rPr>
          <w:rFonts w:ascii="Franklin Gothic Book" w:hAnsi="Franklin Gothic Book"/>
          <w:b w:val="0"/>
          <w:bCs w:val="0"/>
          <w:color w:val="000000" w:themeColor="text1"/>
          <w:sz w:val="20"/>
          <w:szCs w:val="20"/>
          <w:lang w:val="en-GB"/>
        </w:rPr>
        <w:t>lawyers</w:t>
      </w:r>
      <w:r w:rsidR="00340854">
        <w:rPr>
          <w:rFonts w:ascii="Franklin Gothic Book" w:hAnsi="Franklin Gothic Book"/>
          <w:b w:val="0"/>
          <w:bCs w:val="0"/>
          <w:color w:val="000000" w:themeColor="text1"/>
          <w:sz w:val="20"/>
          <w:szCs w:val="20"/>
          <w:lang w:val="en-GB"/>
        </w:rPr>
        <w:t xml:space="preserve"> </w:t>
      </w:r>
      <w:r w:rsidR="00A55376">
        <w:rPr>
          <w:rFonts w:ascii="Franklin Gothic Book" w:hAnsi="Franklin Gothic Book"/>
          <w:b w:val="0"/>
          <w:bCs w:val="0"/>
          <w:color w:val="000000" w:themeColor="text1"/>
          <w:sz w:val="20"/>
          <w:szCs w:val="20"/>
          <w:lang w:val="en-GB"/>
        </w:rPr>
        <w:t>to help</w:t>
      </w:r>
      <w:r w:rsidR="00340854">
        <w:rPr>
          <w:rFonts w:ascii="Franklin Gothic Book" w:hAnsi="Franklin Gothic Book"/>
          <w:b w:val="0"/>
          <w:bCs w:val="0"/>
          <w:color w:val="000000" w:themeColor="text1"/>
          <w:sz w:val="20"/>
          <w:szCs w:val="20"/>
          <w:lang w:val="en-GB"/>
        </w:rPr>
        <w:t xml:space="preserve"> them build and maintain good relationships </w:t>
      </w:r>
      <w:r w:rsidR="00A55376">
        <w:rPr>
          <w:rFonts w:ascii="Franklin Gothic Book" w:hAnsi="Franklin Gothic Book"/>
          <w:b w:val="0"/>
          <w:bCs w:val="0"/>
          <w:color w:val="000000" w:themeColor="text1"/>
          <w:sz w:val="20"/>
          <w:szCs w:val="20"/>
          <w:lang w:val="en-GB"/>
        </w:rPr>
        <w:t xml:space="preserve">with </w:t>
      </w:r>
      <w:r w:rsidR="00340854">
        <w:rPr>
          <w:rFonts w:ascii="Franklin Gothic Book" w:hAnsi="Franklin Gothic Book"/>
          <w:b w:val="0"/>
          <w:bCs w:val="0"/>
          <w:color w:val="000000" w:themeColor="text1"/>
          <w:sz w:val="20"/>
          <w:szCs w:val="20"/>
          <w:lang w:val="en-GB"/>
        </w:rPr>
        <w:t xml:space="preserve">clients. </w:t>
      </w:r>
      <w:r w:rsidR="009A27EC">
        <w:rPr>
          <w:rFonts w:ascii="Franklin Gothic Book" w:hAnsi="Franklin Gothic Book"/>
          <w:b w:val="0"/>
          <w:bCs w:val="0"/>
          <w:color w:val="000000" w:themeColor="text1"/>
          <w:sz w:val="20"/>
          <w:szCs w:val="20"/>
          <w:lang w:val="en-GB"/>
        </w:rPr>
        <w:t xml:space="preserve">Playing an active role in legal awareness for clients </w:t>
      </w:r>
      <w:r w:rsidR="00626AE8">
        <w:rPr>
          <w:rFonts w:ascii="Franklin Gothic Book" w:hAnsi="Franklin Gothic Book"/>
          <w:b w:val="0"/>
          <w:bCs w:val="0"/>
          <w:color w:val="000000" w:themeColor="text1"/>
          <w:sz w:val="20"/>
          <w:szCs w:val="20"/>
          <w:lang w:val="en-GB"/>
        </w:rPr>
        <w:t>by providing information on legal processes</w:t>
      </w:r>
      <w:r w:rsidR="00CB1972">
        <w:rPr>
          <w:rFonts w:ascii="Franklin Gothic Book" w:hAnsi="Franklin Gothic Book"/>
          <w:b w:val="0"/>
          <w:bCs w:val="0"/>
          <w:color w:val="000000" w:themeColor="text1"/>
          <w:sz w:val="20"/>
          <w:szCs w:val="20"/>
          <w:lang w:val="en-GB"/>
        </w:rPr>
        <w:t xml:space="preserve">. </w:t>
      </w:r>
      <w:r w:rsidR="009921A2">
        <w:rPr>
          <w:rFonts w:ascii="Franklin Gothic Book" w:hAnsi="Franklin Gothic Book"/>
          <w:b w:val="0"/>
          <w:bCs w:val="0"/>
          <w:color w:val="000000" w:themeColor="text1"/>
          <w:sz w:val="20"/>
          <w:szCs w:val="20"/>
          <w:lang w:val="en-GB"/>
        </w:rPr>
        <w:t xml:space="preserve">Carrying out legal research </w:t>
      </w:r>
      <w:r w:rsidR="00BE4E2C">
        <w:rPr>
          <w:rFonts w:ascii="Franklin Gothic Book" w:hAnsi="Franklin Gothic Book"/>
          <w:b w:val="0"/>
          <w:bCs w:val="0"/>
          <w:color w:val="000000" w:themeColor="text1"/>
          <w:sz w:val="20"/>
          <w:szCs w:val="20"/>
          <w:lang w:val="en-GB"/>
        </w:rPr>
        <w:t xml:space="preserve">and presenting the results to both layers and clients. </w:t>
      </w:r>
      <w:r w:rsidR="008B4149">
        <w:rPr>
          <w:rFonts w:ascii="Franklin Gothic Book" w:hAnsi="Franklin Gothic Book"/>
          <w:b w:val="0"/>
          <w:bCs w:val="0"/>
          <w:color w:val="000000" w:themeColor="text1"/>
          <w:sz w:val="20"/>
          <w:szCs w:val="20"/>
          <w:lang w:val="en-GB"/>
        </w:rPr>
        <w:t xml:space="preserve">Drafting advice letters </w:t>
      </w:r>
      <w:r w:rsidR="00FF190A">
        <w:rPr>
          <w:rFonts w:ascii="Franklin Gothic Book" w:hAnsi="Franklin Gothic Book"/>
          <w:b w:val="0"/>
          <w:bCs w:val="0"/>
          <w:color w:val="000000" w:themeColor="text1"/>
          <w:sz w:val="20"/>
          <w:szCs w:val="20"/>
          <w:lang w:val="en-GB"/>
        </w:rPr>
        <w:t xml:space="preserve">for clients </w:t>
      </w:r>
      <w:r w:rsidR="008907D1">
        <w:rPr>
          <w:rFonts w:ascii="Franklin Gothic Book" w:hAnsi="Franklin Gothic Book"/>
          <w:b w:val="0"/>
          <w:bCs w:val="0"/>
          <w:color w:val="000000" w:themeColor="text1"/>
          <w:sz w:val="20"/>
          <w:szCs w:val="20"/>
          <w:lang w:val="en-GB"/>
        </w:rPr>
        <w:t xml:space="preserve">and case documents </w:t>
      </w:r>
      <w:r w:rsidR="00E726E0">
        <w:rPr>
          <w:rFonts w:ascii="Franklin Gothic Book" w:hAnsi="Franklin Gothic Book"/>
          <w:b w:val="0"/>
          <w:bCs w:val="0"/>
          <w:color w:val="000000" w:themeColor="text1"/>
          <w:sz w:val="20"/>
          <w:szCs w:val="20"/>
          <w:lang w:val="en-GB"/>
        </w:rPr>
        <w:t xml:space="preserve">for </w:t>
      </w:r>
      <w:r w:rsidR="00FF190A">
        <w:rPr>
          <w:rFonts w:ascii="Franklin Gothic Book" w:hAnsi="Franklin Gothic Book"/>
          <w:b w:val="0"/>
          <w:bCs w:val="0"/>
          <w:color w:val="000000" w:themeColor="text1"/>
          <w:sz w:val="20"/>
          <w:szCs w:val="20"/>
          <w:lang w:val="en-GB"/>
        </w:rPr>
        <w:t xml:space="preserve">the </w:t>
      </w:r>
      <w:r w:rsidR="00A177F4">
        <w:rPr>
          <w:rFonts w:ascii="Franklin Gothic Book" w:hAnsi="Franklin Gothic Book"/>
          <w:b w:val="0"/>
          <w:bCs w:val="0"/>
          <w:color w:val="000000" w:themeColor="text1"/>
          <w:sz w:val="20"/>
          <w:szCs w:val="20"/>
          <w:lang w:val="en-GB"/>
        </w:rPr>
        <w:t>Court.</w:t>
      </w:r>
      <w:r w:rsidR="00FF190A">
        <w:rPr>
          <w:rFonts w:ascii="Franklin Gothic Book" w:hAnsi="Franklin Gothic Book"/>
          <w:b w:val="0"/>
          <w:bCs w:val="0"/>
          <w:color w:val="000000" w:themeColor="text1"/>
          <w:sz w:val="20"/>
          <w:szCs w:val="20"/>
          <w:lang w:val="en-GB"/>
        </w:rPr>
        <w:t xml:space="preserve"> </w:t>
      </w:r>
    </w:p>
    <w:p w14:paraId="206C9BAC" w14:textId="77777777" w:rsidR="006C0506" w:rsidRDefault="006C0506" w:rsidP="008E423B">
      <w:pPr>
        <w:pStyle w:val="SectionHeading"/>
        <w:spacing w:before="0" w:after="0"/>
        <w:jc w:val="both"/>
        <w:rPr>
          <w:rFonts w:ascii="Franklin Gothic Book" w:hAnsi="Franklin Gothic Book"/>
          <w:b w:val="0"/>
          <w:bCs w:val="0"/>
          <w:color w:val="000000" w:themeColor="text1"/>
          <w:sz w:val="20"/>
          <w:szCs w:val="20"/>
          <w:lang w:val="en-GB"/>
        </w:rPr>
      </w:pPr>
    </w:p>
    <w:p w14:paraId="0C6D3CB5" w14:textId="47066BC1" w:rsidR="00800559" w:rsidRDefault="007827F7" w:rsidP="008E423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Hand</w:t>
      </w:r>
      <w:r w:rsidR="00446D10">
        <w:rPr>
          <w:rFonts w:ascii="Franklin Gothic Book" w:hAnsi="Franklin Gothic Book"/>
          <w:b w:val="0"/>
          <w:bCs w:val="0"/>
          <w:color w:val="000000" w:themeColor="text1"/>
          <w:sz w:val="20"/>
          <w:szCs w:val="20"/>
          <w:lang w:val="en-GB"/>
        </w:rPr>
        <w:t>l</w:t>
      </w:r>
      <w:r>
        <w:rPr>
          <w:rFonts w:ascii="Franklin Gothic Book" w:hAnsi="Franklin Gothic Book"/>
          <w:b w:val="0"/>
          <w:bCs w:val="0"/>
          <w:color w:val="000000" w:themeColor="text1"/>
          <w:sz w:val="20"/>
          <w:szCs w:val="20"/>
          <w:lang w:val="en-GB"/>
        </w:rPr>
        <w:t xml:space="preserve">ing my </w:t>
      </w:r>
      <w:r w:rsidR="002C7912">
        <w:rPr>
          <w:rFonts w:ascii="Franklin Gothic Book" w:hAnsi="Franklin Gothic Book"/>
          <w:b w:val="0"/>
          <w:bCs w:val="0"/>
          <w:color w:val="000000" w:themeColor="text1"/>
          <w:sz w:val="20"/>
          <w:szCs w:val="20"/>
          <w:lang w:val="en-GB"/>
        </w:rPr>
        <w:t xml:space="preserve">own </w:t>
      </w:r>
      <w:r w:rsidR="00446D10">
        <w:rPr>
          <w:rFonts w:ascii="Franklin Gothic Book" w:hAnsi="Franklin Gothic Book"/>
          <w:b w:val="0"/>
          <w:bCs w:val="0"/>
          <w:color w:val="000000" w:themeColor="text1"/>
          <w:sz w:val="20"/>
          <w:szCs w:val="20"/>
          <w:lang w:val="en-GB"/>
        </w:rPr>
        <w:t>Parole Board</w:t>
      </w:r>
      <w:r w:rsidR="002C7912">
        <w:rPr>
          <w:rFonts w:ascii="Franklin Gothic Book" w:hAnsi="Franklin Gothic Book"/>
          <w:b w:val="0"/>
          <w:bCs w:val="0"/>
          <w:color w:val="000000" w:themeColor="text1"/>
          <w:sz w:val="20"/>
          <w:szCs w:val="20"/>
          <w:lang w:val="en-GB"/>
        </w:rPr>
        <w:t xml:space="preserve"> </w:t>
      </w:r>
      <w:r>
        <w:rPr>
          <w:rFonts w:ascii="Franklin Gothic Book" w:hAnsi="Franklin Gothic Book"/>
          <w:b w:val="0"/>
          <w:bCs w:val="0"/>
          <w:color w:val="000000" w:themeColor="text1"/>
          <w:sz w:val="20"/>
          <w:szCs w:val="20"/>
          <w:lang w:val="en-GB"/>
        </w:rPr>
        <w:t>cases</w:t>
      </w:r>
      <w:r w:rsidR="001D3F49">
        <w:rPr>
          <w:rFonts w:ascii="Franklin Gothic Book" w:hAnsi="Franklin Gothic Book"/>
          <w:b w:val="0"/>
          <w:bCs w:val="0"/>
          <w:color w:val="000000" w:themeColor="text1"/>
          <w:sz w:val="20"/>
          <w:szCs w:val="20"/>
          <w:lang w:val="en-GB"/>
        </w:rPr>
        <w:t xml:space="preserve">. </w:t>
      </w:r>
    </w:p>
    <w:p w14:paraId="23BF921A" w14:textId="639E3C33" w:rsidR="001C2A4B" w:rsidRDefault="001C2A4B" w:rsidP="008E423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Taking client instructions.</w:t>
      </w:r>
    </w:p>
    <w:p w14:paraId="5374942A" w14:textId="6D8265B3" w:rsidR="00E834F2" w:rsidRPr="00E834F2" w:rsidRDefault="00800559" w:rsidP="008E423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Reviewing </w:t>
      </w:r>
      <w:r w:rsidR="005A11C0">
        <w:rPr>
          <w:rFonts w:ascii="Franklin Gothic Book" w:hAnsi="Franklin Gothic Book"/>
          <w:b w:val="0"/>
          <w:bCs w:val="0"/>
          <w:color w:val="000000" w:themeColor="text1"/>
          <w:sz w:val="20"/>
          <w:szCs w:val="20"/>
          <w:lang w:val="en-GB"/>
        </w:rPr>
        <w:t>case</w:t>
      </w:r>
      <w:r w:rsidR="00E834F2">
        <w:rPr>
          <w:rFonts w:ascii="Franklin Gothic Book" w:hAnsi="Franklin Gothic Book"/>
          <w:b w:val="0"/>
          <w:bCs w:val="0"/>
          <w:color w:val="000000" w:themeColor="text1"/>
          <w:sz w:val="20"/>
          <w:szCs w:val="20"/>
          <w:lang w:val="en-GB"/>
        </w:rPr>
        <w:t xml:space="preserve"> documents </w:t>
      </w:r>
      <w:r w:rsidR="004E7CBD">
        <w:rPr>
          <w:rFonts w:ascii="Franklin Gothic Book" w:hAnsi="Franklin Gothic Book"/>
          <w:b w:val="0"/>
          <w:bCs w:val="0"/>
          <w:color w:val="000000" w:themeColor="text1"/>
          <w:sz w:val="20"/>
          <w:szCs w:val="20"/>
          <w:lang w:val="en-GB"/>
        </w:rPr>
        <w:t xml:space="preserve">for </w:t>
      </w:r>
      <w:r w:rsidR="00E834F2">
        <w:rPr>
          <w:rFonts w:ascii="Franklin Gothic Book" w:hAnsi="Franklin Gothic Book"/>
          <w:b w:val="0"/>
          <w:bCs w:val="0"/>
          <w:color w:val="000000" w:themeColor="text1"/>
          <w:sz w:val="20"/>
          <w:szCs w:val="20"/>
          <w:lang w:val="en-GB"/>
        </w:rPr>
        <w:t>disclosure</w:t>
      </w:r>
      <w:r w:rsidR="004E7CBD">
        <w:rPr>
          <w:rFonts w:ascii="Franklin Gothic Book" w:hAnsi="Franklin Gothic Book"/>
          <w:b w:val="0"/>
          <w:bCs w:val="0"/>
          <w:color w:val="000000" w:themeColor="text1"/>
          <w:sz w:val="20"/>
          <w:szCs w:val="20"/>
          <w:lang w:val="en-GB"/>
        </w:rPr>
        <w:t xml:space="preserve">, </w:t>
      </w:r>
      <w:r w:rsidR="00206AB9">
        <w:rPr>
          <w:rFonts w:ascii="Franklin Gothic Book" w:hAnsi="Franklin Gothic Book"/>
          <w:b w:val="0"/>
          <w:bCs w:val="0"/>
          <w:color w:val="000000" w:themeColor="text1"/>
          <w:sz w:val="20"/>
          <w:szCs w:val="20"/>
          <w:lang w:val="en-GB"/>
        </w:rPr>
        <w:t xml:space="preserve">redacting </w:t>
      </w:r>
      <w:r w:rsidR="00B11744">
        <w:rPr>
          <w:rFonts w:ascii="Franklin Gothic Book" w:hAnsi="Franklin Gothic Book"/>
          <w:b w:val="0"/>
          <w:bCs w:val="0"/>
          <w:color w:val="000000" w:themeColor="text1"/>
          <w:sz w:val="20"/>
          <w:szCs w:val="20"/>
          <w:lang w:val="en-GB"/>
        </w:rPr>
        <w:t xml:space="preserve">or </w:t>
      </w:r>
      <w:r w:rsidR="00206AB9">
        <w:rPr>
          <w:rFonts w:ascii="Franklin Gothic Book" w:hAnsi="Franklin Gothic Book"/>
          <w:b w:val="0"/>
          <w:bCs w:val="0"/>
          <w:color w:val="000000" w:themeColor="text1"/>
          <w:sz w:val="20"/>
          <w:szCs w:val="20"/>
          <w:lang w:val="en-GB"/>
        </w:rPr>
        <w:t xml:space="preserve">advising as appropriate </w:t>
      </w:r>
      <w:r w:rsidR="0025201D">
        <w:rPr>
          <w:rFonts w:ascii="Franklin Gothic Book" w:hAnsi="Franklin Gothic Book"/>
          <w:b w:val="0"/>
          <w:bCs w:val="0"/>
          <w:color w:val="000000" w:themeColor="text1"/>
          <w:sz w:val="20"/>
          <w:szCs w:val="20"/>
          <w:lang w:val="en-GB"/>
        </w:rPr>
        <w:t xml:space="preserve">and </w:t>
      </w:r>
      <w:r w:rsidR="00367FA1">
        <w:rPr>
          <w:rFonts w:ascii="Franklin Gothic Book" w:hAnsi="Franklin Gothic Book"/>
          <w:b w:val="0"/>
          <w:bCs w:val="0"/>
          <w:color w:val="000000" w:themeColor="text1"/>
          <w:sz w:val="20"/>
          <w:szCs w:val="20"/>
          <w:lang w:val="en-GB"/>
        </w:rPr>
        <w:t>corresponding with opponents</w:t>
      </w:r>
      <w:r w:rsidR="005B04BF">
        <w:rPr>
          <w:rFonts w:ascii="Franklin Gothic Book" w:hAnsi="Franklin Gothic Book"/>
          <w:b w:val="0"/>
          <w:bCs w:val="0"/>
          <w:color w:val="000000" w:themeColor="text1"/>
          <w:sz w:val="20"/>
          <w:szCs w:val="20"/>
          <w:lang w:val="en-GB"/>
        </w:rPr>
        <w:t xml:space="preserve">. </w:t>
      </w:r>
    </w:p>
    <w:p w14:paraId="3B1B748E" w14:textId="57825C74" w:rsidR="00136826" w:rsidRDefault="00136826" w:rsidP="008E423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Ensuring Court and other deadlines are met </w:t>
      </w:r>
      <w:r w:rsidR="00C76EA9">
        <w:rPr>
          <w:rFonts w:ascii="Franklin Gothic Book" w:hAnsi="Franklin Gothic Book"/>
          <w:b w:val="0"/>
          <w:bCs w:val="0"/>
          <w:color w:val="000000" w:themeColor="text1"/>
          <w:sz w:val="20"/>
          <w:szCs w:val="20"/>
          <w:lang w:val="en-GB"/>
        </w:rPr>
        <w:t xml:space="preserve">by diarising key dates. </w:t>
      </w:r>
    </w:p>
    <w:p w14:paraId="51AB8F8D" w14:textId="62B5A893" w:rsidR="009C0868" w:rsidRDefault="009C0868" w:rsidP="008E423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Liaising with clients and regularly providing them with case updates. </w:t>
      </w:r>
    </w:p>
    <w:p w14:paraId="6E1100C4" w14:textId="2CF30201" w:rsidR="006D108F" w:rsidRPr="006E6F41" w:rsidRDefault="00647ECA" w:rsidP="006E6F41">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Being the go between when lawyers </w:t>
      </w:r>
      <w:r w:rsidR="003E533F">
        <w:rPr>
          <w:rFonts w:ascii="Franklin Gothic Book" w:hAnsi="Franklin Gothic Book"/>
          <w:b w:val="0"/>
          <w:bCs w:val="0"/>
          <w:color w:val="000000" w:themeColor="text1"/>
          <w:sz w:val="20"/>
          <w:szCs w:val="20"/>
          <w:lang w:val="en-GB"/>
        </w:rPr>
        <w:t xml:space="preserve">are busy and </w:t>
      </w:r>
      <w:r w:rsidR="006E6F41">
        <w:rPr>
          <w:rFonts w:ascii="Franklin Gothic Book" w:hAnsi="Franklin Gothic Book"/>
          <w:b w:val="0"/>
          <w:bCs w:val="0"/>
          <w:color w:val="000000" w:themeColor="text1"/>
          <w:sz w:val="20"/>
          <w:szCs w:val="20"/>
          <w:lang w:val="en-GB"/>
        </w:rPr>
        <w:t xml:space="preserve">completing </w:t>
      </w:r>
      <w:r w:rsidR="005623D0">
        <w:rPr>
          <w:rFonts w:ascii="Franklin Gothic Book" w:hAnsi="Franklin Gothic Book"/>
          <w:b w:val="0"/>
          <w:bCs w:val="0"/>
          <w:color w:val="000000" w:themeColor="text1"/>
          <w:sz w:val="20"/>
          <w:szCs w:val="20"/>
          <w:lang w:val="en-GB"/>
        </w:rPr>
        <w:t>t</w:t>
      </w:r>
      <w:r w:rsidR="003E533F" w:rsidRPr="006E6F41">
        <w:rPr>
          <w:rFonts w:ascii="Franklin Gothic Book" w:hAnsi="Franklin Gothic Book"/>
          <w:b w:val="0"/>
          <w:bCs w:val="0"/>
          <w:color w:val="000000" w:themeColor="text1"/>
          <w:sz w:val="20"/>
          <w:szCs w:val="20"/>
          <w:lang w:val="en-GB"/>
        </w:rPr>
        <w:t>asks on their behalf</w:t>
      </w:r>
      <w:r w:rsidR="00FF208A" w:rsidRPr="006E6F41">
        <w:rPr>
          <w:rFonts w:ascii="Franklin Gothic Book" w:hAnsi="Franklin Gothic Book"/>
          <w:b w:val="0"/>
          <w:bCs w:val="0"/>
          <w:color w:val="000000" w:themeColor="text1"/>
          <w:sz w:val="20"/>
          <w:szCs w:val="20"/>
          <w:lang w:val="en-GB"/>
        </w:rPr>
        <w:t xml:space="preserve"> such as </w:t>
      </w:r>
      <w:r w:rsidR="00201DEC" w:rsidRPr="006E6F41">
        <w:rPr>
          <w:rFonts w:ascii="Franklin Gothic Book" w:hAnsi="Franklin Gothic Book"/>
          <w:b w:val="0"/>
          <w:bCs w:val="0"/>
          <w:color w:val="000000" w:themeColor="text1"/>
          <w:sz w:val="20"/>
          <w:szCs w:val="20"/>
          <w:lang w:val="en-GB"/>
        </w:rPr>
        <w:t xml:space="preserve">filing out court </w:t>
      </w:r>
      <w:r w:rsidR="00BC690F" w:rsidRPr="006E6F41">
        <w:rPr>
          <w:rFonts w:ascii="Franklin Gothic Book" w:hAnsi="Franklin Gothic Book"/>
          <w:b w:val="0"/>
          <w:bCs w:val="0"/>
          <w:color w:val="000000" w:themeColor="text1"/>
          <w:sz w:val="20"/>
          <w:szCs w:val="20"/>
          <w:lang w:val="en-GB"/>
        </w:rPr>
        <w:t>forms</w:t>
      </w:r>
      <w:r w:rsidR="00201DEC" w:rsidRPr="006E6F41">
        <w:rPr>
          <w:rFonts w:ascii="Franklin Gothic Book" w:hAnsi="Franklin Gothic Book"/>
          <w:b w:val="0"/>
          <w:bCs w:val="0"/>
          <w:color w:val="000000" w:themeColor="text1"/>
          <w:sz w:val="20"/>
          <w:szCs w:val="20"/>
          <w:lang w:val="en-GB"/>
        </w:rPr>
        <w:t xml:space="preserve"> or reviewing </w:t>
      </w:r>
      <w:r w:rsidR="00BC690F" w:rsidRPr="006E6F41">
        <w:rPr>
          <w:rFonts w:ascii="Franklin Gothic Book" w:hAnsi="Franklin Gothic Book"/>
          <w:b w:val="0"/>
          <w:bCs w:val="0"/>
          <w:color w:val="000000" w:themeColor="text1"/>
          <w:sz w:val="20"/>
          <w:szCs w:val="20"/>
          <w:lang w:val="en-GB"/>
        </w:rPr>
        <w:t>case papers before being sen</w:t>
      </w:r>
      <w:r w:rsidR="0054088F" w:rsidRPr="006E6F41">
        <w:rPr>
          <w:rFonts w:ascii="Franklin Gothic Book" w:hAnsi="Franklin Gothic Book"/>
          <w:b w:val="0"/>
          <w:bCs w:val="0"/>
          <w:color w:val="000000" w:themeColor="text1"/>
          <w:sz w:val="20"/>
          <w:szCs w:val="20"/>
          <w:lang w:val="en-GB"/>
        </w:rPr>
        <w:t xml:space="preserve">t out. </w:t>
      </w:r>
    </w:p>
    <w:p w14:paraId="7A0D1E34" w14:textId="790A4295" w:rsidR="0054088F" w:rsidRDefault="0007125D" w:rsidP="008E423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Creating bundles </w:t>
      </w:r>
      <w:r w:rsidR="00287C14">
        <w:rPr>
          <w:rFonts w:ascii="Franklin Gothic Book" w:hAnsi="Franklin Gothic Book"/>
          <w:b w:val="0"/>
          <w:bCs w:val="0"/>
          <w:color w:val="000000" w:themeColor="text1"/>
          <w:sz w:val="20"/>
          <w:szCs w:val="20"/>
          <w:lang w:val="en-GB"/>
        </w:rPr>
        <w:t>for government litigation matters</w:t>
      </w:r>
      <w:r w:rsidR="00504BDA">
        <w:rPr>
          <w:rFonts w:ascii="Franklin Gothic Book" w:hAnsi="Franklin Gothic Book"/>
          <w:b w:val="0"/>
          <w:bCs w:val="0"/>
          <w:color w:val="000000" w:themeColor="text1"/>
          <w:sz w:val="20"/>
          <w:szCs w:val="20"/>
          <w:lang w:val="en-GB"/>
        </w:rPr>
        <w:t xml:space="preserve">. </w:t>
      </w:r>
    </w:p>
    <w:p w14:paraId="19A93528" w14:textId="5026335E" w:rsidR="00504BDA" w:rsidRDefault="00504BDA" w:rsidP="008E423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Assisting with obtaining counsel for </w:t>
      </w:r>
      <w:r w:rsidR="00D35F92">
        <w:rPr>
          <w:rFonts w:ascii="Franklin Gothic Book" w:hAnsi="Franklin Gothic Book"/>
          <w:b w:val="0"/>
          <w:bCs w:val="0"/>
          <w:color w:val="000000" w:themeColor="text1"/>
          <w:sz w:val="20"/>
          <w:szCs w:val="20"/>
          <w:lang w:val="en-GB"/>
        </w:rPr>
        <w:t xml:space="preserve">proceedings. </w:t>
      </w:r>
    </w:p>
    <w:p w14:paraId="3E6168E4" w14:textId="5ACF140A" w:rsidR="00D51938" w:rsidRDefault="00643A03" w:rsidP="00BB199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Attending conferences</w:t>
      </w:r>
      <w:r w:rsidR="00D51938">
        <w:rPr>
          <w:rFonts w:ascii="Franklin Gothic Book" w:hAnsi="Franklin Gothic Book"/>
          <w:b w:val="0"/>
          <w:bCs w:val="0"/>
          <w:color w:val="000000" w:themeColor="text1"/>
          <w:sz w:val="20"/>
          <w:szCs w:val="20"/>
          <w:lang w:val="en-GB"/>
        </w:rPr>
        <w:t xml:space="preserve"> and</w:t>
      </w:r>
      <w:r w:rsidR="009E64CC">
        <w:rPr>
          <w:rFonts w:ascii="Franklin Gothic Book" w:hAnsi="Franklin Gothic Book"/>
          <w:b w:val="0"/>
          <w:bCs w:val="0"/>
          <w:color w:val="000000" w:themeColor="text1"/>
          <w:sz w:val="20"/>
          <w:szCs w:val="20"/>
          <w:lang w:val="en-GB"/>
        </w:rPr>
        <w:t xml:space="preserve"> </w:t>
      </w:r>
      <w:r w:rsidR="00D51938">
        <w:rPr>
          <w:rFonts w:ascii="Franklin Gothic Book" w:hAnsi="Franklin Gothic Book"/>
          <w:b w:val="0"/>
          <w:bCs w:val="0"/>
          <w:color w:val="000000" w:themeColor="text1"/>
          <w:sz w:val="20"/>
          <w:szCs w:val="20"/>
          <w:lang w:val="en-GB"/>
        </w:rPr>
        <w:t>hearings</w:t>
      </w:r>
      <w:r w:rsidR="009E64CC">
        <w:rPr>
          <w:rFonts w:ascii="Franklin Gothic Book" w:hAnsi="Franklin Gothic Book"/>
          <w:b w:val="0"/>
          <w:bCs w:val="0"/>
          <w:color w:val="000000" w:themeColor="text1"/>
          <w:sz w:val="20"/>
          <w:szCs w:val="20"/>
          <w:lang w:val="en-GB"/>
        </w:rPr>
        <w:t xml:space="preserve"> either at court or tribunals </w:t>
      </w:r>
      <w:r w:rsidR="00217D7D">
        <w:rPr>
          <w:rFonts w:ascii="Franklin Gothic Book" w:hAnsi="Franklin Gothic Book"/>
          <w:b w:val="0"/>
          <w:bCs w:val="0"/>
          <w:color w:val="000000" w:themeColor="text1"/>
          <w:sz w:val="20"/>
          <w:szCs w:val="20"/>
          <w:lang w:val="en-GB"/>
        </w:rPr>
        <w:t xml:space="preserve">to support counsel, lawyers and clients. </w:t>
      </w:r>
    </w:p>
    <w:p w14:paraId="5540B599" w14:textId="2B785D35" w:rsidR="00217D7D" w:rsidRDefault="00217D7D" w:rsidP="00BB199B">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Drafting notes from meetings and proceedings. </w:t>
      </w:r>
    </w:p>
    <w:p w14:paraId="6B7ED5C9" w14:textId="0E2F51E3" w:rsidR="00324DCD" w:rsidRDefault="00802C56" w:rsidP="00324DC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 xml:space="preserve">Providing instructions </w:t>
      </w:r>
      <w:r w:rsidR="008505EC">
        <w:rPr>
          <w:rFonts w:ascii="Franklin Gothic Book" w:hAnsi="Franklin Gothic Book"/>
          <w:b w:val="0"/>
          <w:bCs w:val="0"/>
          <w:color w:val="000000" w:themeColor="text1"/>
          <w:sz w:val="20"/>
          <w:szCs w:val="20"/>
          <w:lang w:val="en-GB"/>
        </w:rPr>
        <w:t>for counsel</w:t>
      </w:r>
      <w:r w:rsidR="009A5C5B">
        <w:rPr>
          <w:rFonts w:ascii="Franklin Gothic Book" w:hAnsi="Franklin Gothic Book"/>
          <w:b w:val="0"/>
          <w:bCs w:val="0"/>
          <w:color w:val="000000" w:themeColor="text1"/>
          <w:sz w:val="20"/>
          <w:szCs w:val="20"/>
          <w:lang w:val="en-GB"/>
        </w:rPr>
        <w:t>.</w:t>
      </w:r>
    </w:p>
    <w:p w14:paraId="346D280A" w14:textId="77777777" w:rsidR="006102B9" w:rsidRDefault="006102B9" w:rsidP="00324DC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Monitoring multiple email inboxes</w:t>
      </w:r>
    </w:p>
    <w:p w14:paraId="0E26FE91" w14:textId="253B597F" w:rsidR="006102B9" w:rsidRDefault="006102B9" w:rsidP="00324DCD">
      <w:pPr>
        <w:pStyle w:val="SectionHeading"/>
        <w:numPr>
          <w:ilvl w:val="0"/>
          <w:numId w:val="10"/>
        </w:numPr>
        <w:spacing w:before="0" w:after="0"/>
        <w:jc w:val="both"/>
        <w:rPr>
          <w:rFonts w:ascii="Franklin Gothic Book" w:hAnsi="Franklin Gothic Book"/>
          <w:b w:val="0"/>
          <w:bCs w:val="0"/>
          <w:color w:val="000000" w:themeColor="text1"/>
          <w:sz w:val="20"/>
          <w:szCs w:val="20"/>
          <w:lang w:val="en-GB"/>
        </w:rPr>
      </w:pPr>
      <w:r>
        <w:rPr>
          <w:rFonts w:ascii="Franklin Gothic Book" w:hAnsi="Franklin Gothic Book"/>
          <w:b w:val="0"/>
          <w:bCs w:val="0"/>
          <w:color w:val="000000" w:themeColor="text1"/>
          <w:sz w:val="20"/>
          <w:szCs w:val="20"/>
          <w:lang w:val="en-GB"/>
        </w:rPr>
        <w:t>Managing case filing systems.</w:t>
      </w:r>
    </w:p>
    <w:p w14:paraId="6DCDC61F" w14:textId="77777777" w:rsidR="00324DCD" w:rsidRPr="00324DCD" w:rsidRDefault="00324DCD" w:rsidP="00324DCD">
      <w:pPr>
        <w:pStyle w:val="SectionHeading"/>
        <w:spacing w:before="0" w:after="0"/>
        <w:jc w:val="both"/>
        <w:rPr>
          <w:rFonts w:ascii="Franklin Gothic Book" w:hAnsi="Franklin Gothic Book"/>
          <w:b w:val="0"/>
          <w:bCs w:val="0"/>
          <w:color w:val="000000" w:themeColor="text1"/>
          <w:sz w:val="20"/>
          <w:szCs w:val="20"/>
          <w:lang w:val="en-GB"/>
        </w:rPr>
      </w:pPr>
    </w:p>
    <w:p w14:paraId="160F4ACE" w14:textId="4C12FC0F" w:rsidR="007E5D2A" w:rsidRPr="00A067D5" w:rsidRDefault="002D7AF5" w:rsidP="00A067D5">
      <w:pPr>
        <w:pStyle w:val="CompanyBlock"/>
        <w:tabs>
          <w:tab w:val="clear" w:pos="10800"/>
          <w:tab w:val="right" w:pos="10710"/>
        </w:tabs>
        <w:spacing w:before="120"/>
        <w:rPr>
          <w:lang w:val="en-GB"/>
        </w:rPr>
      </w:pPr>
      <w:r w:rsidRPr="002D7AF5">
        <w:rPr>
          <w:lang w:val="en-GB"/>
        </w:rPr>
        <w:t>HM &amp; Co Solicitors</w:t>
      </w:r>
      <w:r w:rsidR="007E5D2A" w:rsidRPr="00A067D5">
        <w:rPr>
          <w:lang w:val="en-GB"/>
        </w:rPr>
        <w:t xml:space="preserve">, </w:t>
      </w:r>
      <w:r w:rsidR="008D059B" w:rsidRPr="00A067D5">
        <w:rPr>
          <w:lang w:val="en-GB"/>
        </w:rPr>
        <w:t>London</w:t>
      </w:r>
      <w:r w:rsidR="007E5D2A" w:rsidRPr="00A067D5">
        <w:rPr>
          <w:lang w:val="en-GB"/>
        </w:rPr>
        <w:tab/>
      </w:r>
      <w:r w:rsidR="009A3978">
        <w:rPr>
          <w:lang w:val="en-GB"/>
        </w:rPr>
        <w:t xml:space="preserve">September </w:t>
      </w:r>
      <w:r w:rsidRPr="00A067D5">
        <w:rPr>
          <w:lang w:val="en-GB"/>
        </w:rPr>
        <w:t>2020</w:t>
      </w:r>
      <w:r w:rsidR="007E5D2A" w:rsidRPr="00A067D5">
        <w:rPr>
          <w:lang w:val="en-GB"/>
        </w:rPr>
        <w:t xml:space="preserve"> –</w:t>
      </w:r>
      <w:r w:rsidR="009A3978">
        <w:rPr>
          <w:lang w:val="en-GB"/>
        </w:rPr>
        <w:t xml:space="preserve"> February </w:t>
      </w:r>
      <w:r w:rsidR="00525222">
        <w:rPr>
          <w:lang w:val="en-GB"/>
        </w:rPr>
        <w:t>2022</w:t>
      </w:r>
    </w:p>
    <w:p w14:paraId="63B581F2" w14:textId="59A6E62A" w:rsidR="007E5D2A" w:rsidRPr="00A067D5" w:rsidRDefault="002D7AF5" w:rsidP="00A23128">
      <w:pPr>
        <w:pStyle w:val="JobTitleBlock"/>
        <w:spacing w:before="120" w:after="0"/>
        <w:ind w:left="0"/>
        <w:contextualSpacing w:val="0"/>
        <w:jc w:val="both"/>
        <w:rPr>
          <w:b w:val="0"/>
          <w:bCs w:val="0"/>
          <w:lang w:val="en-GB"/>
        </w:rPr>
      </w:pPr>
      <w:r w:rsidRPr="00E71596">
        <w:rPr>
          <w:b w:val="0"/>
          <w:bCs w:val="0"/>
          <w:color w:val="1F4E79" w:themeColor="accent5" w:themeShade="80"/>
          <w:lang w:val="en-GB"/>
        </w:rPr>
        <w:t>Paralegal</w:t>
      </w:r>
      <w:r w:rsidR="00061D5B" w:rsidRPr="00E71596">
        <w:rPr>
          <w:b w:val="0"/>
          <w:bCs w:val="0"/>
          <w:color w:val="1F4E79" w:themeColor="accent5" w:themeShade="80"/>
          <w:lang w:val="en-GB"/>
        </w:rPr>
        <w:t xml:space="preserve">/Legal Assistant </w:t>
      </w:r>
    </w:p>
    <w:p w14:paraId="31CF6035" w14:textId="11487593" w:rsidR="002D7AF5" w:rsidRPr="00A067D5" w:rsidRDefault="000577C2" w:rsidP="00DB0068">
      <w:pPr>
        <w:pStyle w:val="JobDescription"/>
        <w:spacing w:before="120"/>
        <w:ind w:left="0"/>
        <w:jc w:val="both"/>
        <w:rPr>
          <w:lang w:val="en-GB"/>
        </w:rPr>
      </w:pPr>
      <w:r w:rsidRPr="00A067D5">
        <w:rPr>
          <w:lang w:val="en-GB"/>
        </w:rPr>
        <w:t xml:space="preserve">Liaise with clients to deal </w:t>
      </w:r>
      <w:r w:rsidR="002D7AF5" w:rsidRPr="00A067D5">
        <w:rPr>
          <w:lang w:val="en-GB"/>
        </w:rPr>
        <w:t>Family Law Cases and Conveyancing matters</w:t>
      </w:r>
      <w:r w:rsidRPr="00A067D5">
        <w:rPr>
          <w:lang w:val="en-GB"/>
        </w:rPr>
        <w:t xml:space="preserve"> in compliance with client </w:t>
      </w:r>
      <w:r w:rsidR="002D7AF5" w:rsidRPr="00A067D5">
        <w:rPr>
          <w:lang w:val="en-GB"/>
        </w:rPr>
        <w:t>instructions</w:t>
      </w:r>
      <w:r w:rsidRPr="00A067D5">
        <w:rPr>
          <w:lang w:val="en-GB"/>
        </w:rPr>
        <w:t>. Manage all legal tasks wit</w:t>
      </w:r>
      <w:r w:rsidR="008D059B" w:rsidRPr="00A067D5">
        <w:rPr>
          <w:lang w:val="en-GB"/>
        </w:rPr>
        <w:t>hin set time and budget frame. D</w:t>
      </w:r>
      <w:r w:rsidRPr="00A067D5">
        <w:rPr>
          <w:lang w:val="en-GB"/>
        </w:rPr>
        <w:t xml:space="preserve">raft legal </w:t>
      </w:r>
      <w:r w:rsidR="007A7C48" w:rsidRPr="00A067D5">
        <w:rPr>
          <w:lang w:val="en-GB"/>
        </w:rPr>
        <w:t xml:space="preserve">and financial </w:t>
      </w:r>
      <w:r w:rsidRPr="00A067D5">
        <w:rPr>
          <w:lang w:val="en-GB"/>
        </w:rPr>
        <w:t xml:space="preserve">documents by collaborating with </w:t>
      </w:r>
      <w:r w:rsidR="008D059B" w:rsidRPr="00A067D5">
        <w:rPr>
          <w:lang w:val="en-GB"/>
        </w:rPr>
        <w:t xml:space="preserve">the </w:t>
      </w:r>
      <w:r w:rsidR="00481282" w:rsidRPr="00A067D5">
        <w:rPr>
          <w:lang w:val="en-GB"/>
        </w:rPr>
        <w:t>court, council</w:t>
      </w:r>
      <w:r w:rsidR="002D7AF5" w:rsidRPr="00A067D5">
        <w:rPr>
          <w:lang w:val="en-GB"/>
        </w:rPr>
        <w:t>, housing associations</w:t>
      </w:r>
      <w:r w:rsidRPr="00A067D5">
        <w:rPr>
          <w:lang w:val="en-GB"/>
        </w:rPr>
        <w:t>,</w:t>
      </w:r>
      <w:r w:rsidR="002D7AF5" w:rsidRPr="00A067D5">
        <w:rPr>
          <w:lang w:val="en-GB"/>
        </w:rPr>
        <w:t xml:space="preserve"> and</w:t>
      </w:r>
      <w:r w:rsidRPr="00A067D5">
        <w:rPr>
          <w:lang w:val="en-GB"/>
        </w:rPr>
        <w:t xml:space="preserve"> </w:t>
      </w:r>
      <w:r w:rsidR="002D7AF5" w:rsidRPr="00A067D5">
        <w:rPr>
          <w:lang w:val="en-GB"/>
        </w:rPr>
        <w:t xml:space="preserve">banks. </w:t>
      </w:r>
      <w:r w:rsidRPr="00A067D5">
        <w:rPr>
          <w:lang w:val="en-GB"/>
        </w:rPr>
        <w:t>Investigate facts and laws of cases and searching public records and other resources to prepare cases and determine causes of action.</w:t>
      </w:r>
      <w:r w:rsidR="00502F64" w:rsidRPr="00A067D5">
        <w:t xml:space="preserve"> </w:t>
      </w:r>
      <w:r w:rsidR="00502F64" w:rsidRPr="00A067D5">
        <w:rPr>
          <w:lang w:val="en-GB"/>
        </w:rPr>
        <w:tab/>
        <w:t>Kept case management systems orderly and up to date to ensure smooth workflow. Completed compliance requests in relation to transactions. Arranged meetings and managing partners diaries. Provided administrative support to streamline workflow.</w:t>
      </w:r>
    </w:p>
    <w:p w14:paraId="1EDD959D" w14:textId="462EE798" w:rsidR="00564D80" w:rsidRPr="00A067D5" w:rsidRDefault="00502F64" w:rsidP="00190490">
      <w:pPr>
        <w:pStyle w:val="JDAccomplishment"/>
        <w:numPr>
          <w:ilvl w:val="0"/>
          <w:numId w:val="4"/>
        </w:numPr>
        <w:spacing w:before="120" w:after="0"/>
        <w:contextualSpacing w:val="0"/>
        <w:jc w:val="both"/>
        <w:rPr>
          <w:lang w:val="en-GB"/>
        </w:rPr>
      </w:pPr>
      <w:r w:rsidRPr="00A067D5">
        <w:rPr>
          <w:lang w:val="en-GB"/>
        </w:rPr>
        <w:t xml:space="preserve">Crafted </w:t>
      </w:r>
      <w:r w:rsidR="000577C2" w:rsidRPr="00A067D5">
        <w:rPr>
          <w:lang w:val="en-GB"/>
        </w:rPr>
        <w:t>weekly and monthly action plans for team to increase productivity and maintain KPIs.</w:t>
      </w:r>
    </w:p>
    <w:p w14:paraId="07BB40E8" w14:textId="5C338C0C" w:rsidR="00564D80" w:rsidRPr="00A067D5" w:rsidRDefault="00D173DE" w:rsidP="00502F64">
      <w:pPr>
        <w:pStyle w:val="JDAccomplishment"/>
        <w:numPr>
          <w:ilvl w:val="0"/>
          <w:numId w:val="4"/>
        </w:numPr>
        <w:spacing w:after="0"/>
        <w:contextualSpacing w:val="0"/>
        <w:jc w:val="both"/>
        <w:rPr>
          <w:lang w:val="en-GB"/>
        </w:rPr>
      </w:pPr>
      <w:r w:rsidRPr="00A067D5">
        <w:rPr>
          <w:lang w:val="en-GB"/>
        </w:rPr>
        <w:t>Formulating</w:t>
      </w:r>
      <w:r w:rsidR="00AB6BAA" w:rsidRPr="00A067D5">
        <w:rPr>
          <w:lang w:val="en-GB"/>
        </w:rPr>
        <w:t xml:space="preserve"> letters to aid in clients understanding of legal proceedings and updates on conveyancing matters, which has built client trust and satisfaction</w:t>
      </w:r>
      <w:r w:rsidR="00502F64" w:rsidRPr="00A067D5">
        <w:rPr>
          <w:lang w:val="en-GB"/>
        </w:rPr>
        <w:t>.</w:t>
      </w:r>
      <w:r w:rsidR="00AB6BAA" w:rsidRPr="00A067D5">
        <w:rPr>
          <w:lang w:val="en-GB"/>
        </w:rPr>
        <w:t xml:space="preserve"> </w:t>
      </w:r>
    </w:p>
    <w:p w14:paraId="7CF59CF1" w14:textId="2AA8317D" w:rsidR="00076A39" w:rsidRDefault="007D09C4" w:rsidP="00502F64">
      <w:pPr>
        <w:pStyle w:val="JDAccomplishment"/>
        <w:numPr>
          <w:ilvl w:val="0"/>
          <w:numId w:val="4"/>
        </w:numPr>
        <w:spacing w:after="0"/>
        <w:contextualSpacing w:val="0"/>
        <w:jc w:val="both"/>
        <w:rPr>
          <w:lang w:val="en-GB"/>
        </w:rPr>
      </w:pPr>
      <w:r>
        <w:rPr>
          <w:lang w:val="en-GB"/>
        </w:rPr>
        <w:t xml:space="preserve">Being the first point of </w:t>
      </w:r>
      <w:r w:rsidR="005C7D48">
        <w:rPr>
          <w:lang w:val="en-GB"/>
        </w:rPr>
        <w:t>contact and taking</w:t>
      </w:r>
      <w:r>
        <w:rPr>
          <w:lang w:val="en-GB"/>
        </w:rPr>
        <w:t xml:space="preserve"> </w:t>
      </w:r>
      <w:r w:rsidR="00AA5E76">
        <w:rPr>
          <w:lang w:val="en-GB"/>
        </w:rPr>
        <w:t xml:space="preserve">on reception and front of house duties such as </w:t>
      </w:r>
      <w:r w:rsidR="009D6229">
        <w:rPr>
          <w:lang w:val="en-GB"/>
        </w:rPr>
        <w:t>answering calls</w:t>
      </w:r>
      <w:r w:rsidR="008265CA">
        <w:rPr>
          <w:lang w:val="en-GB"/>
        </w:rPr>
        <w:t xml:space="preserve"> and directing them to the relevant departments. </w:t>
      </w:r>
    </w:p>
    <w:p w14:paraId="117F4D1F" w14:textId="458060DD" w:rsidR="005C7D48" w:rsidRDefault="000467BC" w:rsidP="00502F64">
      <w:pPr>
        <w:pStyle w:val="JDAccomplishment"/>
        <w:numPr>
          <w:ilvl w:val="0"/>
          <w:numId w:val="4"/>
        </w:numPr>
        <w:spacing w:after="0"/>
        <w:contextualSpacing w:val="0"/>
        <w:jc w:val="both"/>
        <w:rPr>
          <w:lang w:val="en-GB"/>
        </w:rPr>
      </w:pPr>
      <w:r>
        <w:rPr>
          <w:lang w:val="en-GB"/>
        </w:rPr>
        <w:t xml:space="preserve">Negotiating </w:t>
      </w:r>
      <w:r w:rsidR="003D07E3">
        <w:rPr>
          <w:lang w:val="en-GB"/>
        </w:rPr>
        <w:t xml:space="preserve">terms </w:t>
      </w:r>
      <w:r w:rsidR="00CE59EC">
        <w:rPr>
          <w:lang w:val="en-GB"/>
        </w:rPr>
        <w:t xml:space="preserve">of agreement </w:t>
      </w:r>
      <w:r w:rsidR="00A81BBD">
        <w:rPr>
          <w:lang w:val="en-GB"/>
        </w:rPr>
        <w:t xml:space="preserve">with clients </w:t>
      </w:r>
    </w:p>
    <w:p w14:paraId="6910E576" w14:textId="3284A7AE" w:rsidR="00E46291" w:rsidRDefault="00E46291" w:rsidP="00502F64">
      <w:pPr>
        <w:pStyle w:val="JDAccomplishment"/>
        <w:numPr>
          <w:ilvl w:val="0"/>
          <w:numId w:val="4"/>
        </w:numPr>
        <w:spacing w:after="0"/>
        <w:contextualSpacing w:val="0"/>
        <w:jc w:val="both"/>
        <w:rPr>
          <w:lang w:val="en-GB"/>
        </w:rPr>
      </w:pPr>
      <w:r>
        <w:rPr>
          <w:lang w:val="en-GB"/>
        </w:rPr>
        <w:t xml:space="preserve">Ensuring compliance </w:t>
      </w:r>
      <w:r w:rsidR="00DA7F6F">
        <w:rPr>
          <w:lang w:val="en-GB"/>
        </w:rPr>
        <w:t xml:space="preserve">with with court orders are met </w:t>
      </w:r>
    </w:p>
    <w:p w14:paraId="01815EB4" w14:textId="77777777" w:rsidR="00EB5398" w:rsidRDefault="00E81C1A" w:rsidP="00B91719">
      <w:pPr>
        <w:pStyle w:val="JDAccomplishment"/>
        <w:numPr>
          <w:ilvl w:val="0"/>
          <w:numId w:val="4"/>
        </w:numPr>
        <w:spacing w:after="0"/>
        <w:contextualSpacing w:val="0"/>
        <w:jc w:val="both"/>
        <w:rPr>
          <w:lang w:val="en-GB"/>
        </w:rPr>
      </w:pPr>
      <w:r>
        <w:rPr>
          <w:lang w:val="en-GB"/>
        </w:rPr>
        <w:t xml:space="preserve">Escalating concerns and complaints onto </w:t>
      </w:r>
      <w:r w:rsidR="00045404">
        <w:rPr>
          <w:lang w:val="en-GB"/>
        </w:rPr>
        <w:t>management</w:t>
      </w:r>
    </w:p>
    <w:p w14:paraId="7F7C1BE0" w14:textId="66F6CB53" w:rsidR="00C65220" w:rsidRPr="00013F28" w:rsidRDefault="005A6F63" w:rsidP="00013F28">
      <w:pPr>
        <w:pStyle w:val="JDAccomplishment"/>
        <w:numPr>
          <w:ilvl w:val="0"/>
          <w:numId w:val="4"/>
        </w:numPr>
        <w:spacing w:after="0"/>
        <w:contextualSpacing w:val="0"/>
        <w:jc w:val="both"/>
        <w:rPr>
          <w:lang w:val="en-GB"/>
        </w:rPr>
      </w:pPr>
      <w:r>
        <w:rPr>
          <w:lang w:val="en-GB"/>
        </w:rPr>
        <w:lastRenderedPageBreak/>
        <w:t xml:space="preserve">Preparing </w:t>
      </w:r>
      <w:r w:rsidR="00013F28">
        <w:rPr>
          <w:lang w:val="en-GB"/>
        </w:rPr>
        <w:t xml:space="preserve">and filing </w:t>
      </w:r>
      <w:r w:rsidRPr="00013F28">
        <w:rPr>
          <w:lang w:val="en-GB"/>
        </w:rPr>
        <w:t xml:space="preserve">Court Papers such as applications, </w:t>
      </w:r>
      <w:r w:rsidR="00013F28" w:rsidRPr="00013F28">
        <w:rPr>
          <w:lang w:val="en-GB"/>
        </w:rPr>
        <w:t xml:space="preserve">bundles and </w:t>
      </w:r>
      <w:r w:rsidR="001F6C68">
        <w:rPr>
          <w:lang w:val="en-GB"/>
        </w:rPr>
        <w:t xml:space="preserve">witness </w:t>
      </w:r>
      <w:r w:rsidR="00013F28" w:rsidRPr="00013F28">
        <w:rPr>
          <w:lang w:val="en-GB"/>
        </w:rPr>
        <w:t xml:space="preserve">statements </w:t>
      </w:r>
    </w:p>
    <w:p w14:paraId="391F0E4A" w14:textId="3268D733" w:rsidR="000E2733" w:rsidRPr="00A067D5" w:rsidRDefault="002D7AF5" w:rsidP="00A067D5">
      <w:pPr>
        <w:pStyle w:val="CompanyBlock"/>
        <w:tabs>
          <w:tab w:val="clear" w:pos="10800"/>
          <w:tab w:val="right" w:pos="10710"/>
        </w:tabs>
        <w:spacing w:before="240"/>
        <w:rPr>
          <w:lang w:val="en-GB"/>
        </w:rPr>
      </w:pPr>
      <w:r w:rsidRPr="00A067D5">
        <w:rPr>
          <w:lang w:val="en-GB"/>
        </w:rPr>
        <w:t>Citizens Advice Bureau</w:t>
      </w:r>
      <w:r w:rsidR="000E2733" w:rsidRPr="00A067D5">
        <w:rPr>
          <w:lang w:val="en-GB"/>
        </w:rPr>
        <w:t xml:space="preserve">, </w:t>
      </w:r>
      <w:r w:rsidR="008D059B" w:rsidRPr="00A067D5">
        <w:rPr>
          <w:lang w:val="en-GB"/>
        </w:rPr>
        <w:t>London</w:t>
      </w:r>
      <w:r w:rsidR="000E2733" w:rsidRPr="00A067D5">
        <w:rPr>
          <w:lang w:val="en-GB"/>
        </w:rPr>
        <w:tab/>
      </w:r>
      <w:r w:rsidR="009A3978">
        <w:rPr>
          <w:lang w:val="en-GB"/>
        </w:rPr>
        <w:t xml:space="preserve">March </w:t>
      </w:r>
      <w:r w:rsidRPr="00A067D5">
        <w:rPr>
          <w:lang w:val="en-GB"/>
        </w:rPr>
        <w:t>2020</w:t>
      </w:r>
      <w:r w:rsidR="000E2733" w:rsidRPr="00A067D5">
        <w:rPr>
          <w:lang w:val="en-GB"/>
        </w:rPr>
        <w:t xml:space="preserve"> – </w:t>
      </w:r>
      <w:r w:rsidR="009A3978">
        <w:rPr>
          <w:lang w:val="en-GB"/>
        </w:rPr>
        <w:t xml:space="preserve">September </w:t>
      </w:r>
      <w:r w:rsidR="00DA2A95" w:rsidRPr="00A067D5">
        <w:rPr>
          <w:lang w:val="en-GB"/>
        </w:rPr>
        <w:t>2020</w:t>
      </w:r>
    </w:p>
    <w:p w14:paraId="7773FC3B" w14:textId="75430DAE" w:rsidR="000E2733" w:rsidRPr="00E71596" w:rsidRDefault="002D7AF5" w:rsidP="00E035F5">
      <w:pPr>
        <w:pStyle w:val="JobTitleBlock"/>
        <w:spacing w:before="120" w:after="0"/>
        <w:ind w:left="0"/>
        <w:contextualSpacing w:val="0"/>
        <w:jc w:val="both"/>
        <w:rPr>
          <w:b w:val="0"/>
          <w:bCs w:val="0"/>
          <w:color w:val="1F4E79" w:themeColor="accent5" w:themeShade="80"/>
          <w:lang w:val="en-GB"/>
        </w:rPr>
      </w:pPr>
      <w:r w:rsidRPr="00E71596">
        <w:rPr>
          <w:b w:val="0"/>
          <w:bCs w:val="0"/>
          <w:color w:val="1F4E79" w:themeColor="accent5" w:themeShade="80"/>
          <w:lang w:val="en-GB"/>
        </w:rPr>
        <w:t>Gateway Assessor/ Legal Adviser</w:t>
      </w:r>
    </w:p>
    <w:p w14:paraId="1CF946DB" w14:textId="6D6C72E8" w:rsidR="000E2733" w:rsidRDefault="00E035F5" w:rsidP="00DB0068">
      <w:pPr>
        <w:pStyle w:val="JobDescription"/>
        <w:spacing w:before="120" w:after="0"/>
        <w:ind w:left="0"/>
        <w:contextualSpacing w:val="0"/>
        <w:jc w:val="both"/>
        <w:rPr>
          <w:lang w:val="en-GB"/>
        </w:rPr>
      </w:pPr>
      <w:r>
        <w:rPr>
          <w:lang w:val="en-GB"/>
        </w:rPr>
        <w:t xml:space="preserve">Provided legal advice to client’s issues related to </w:t>
      </w:r>
      <w:r w:rsidRPr="00E035F5">
        <w:rPr>
          <w:lang w:val="en-GB"/>
        </w:rPr>
        <w:t xml:space="preserve">housing, benefits, employment, </w:t>
      </w:r>
      <w:r>
        <w:rPr>
          <w:lang w:val="en-GB"/>
        </w:rPr>
        <w:t xml:space="preserve">and </w:t>
      </w:r>
      <w:r w:rsidRPr="00E035F5">
        <w:rPr>
          <w:lang w:val="en-GB"/>
        </w:rPr>
        <w:t>homelessness</w:t>
      </w:r>
      <w:r>
        <w:rPr>
          <w:lang w:val="en-GB"/>
        </w:rPr>
        <w:t xml:space="preserve">. Assisted clients in resolving debt concerns with </w:t>
      </w:r>
      <w:r w:rsidRPr="00E035F5">
        <w:rPr>
          <w:lang w:val="en-GB"/>
        </w:rPr>
        <w:t>suitable payment plans</w:t>
      </w:r>
      <w:r>
        <w:rPr>
          <w:lang w:val="en-GB"/>
        </w:rPr>
        <w:t xml:space="preserve">. </w:t>
      </w:r>
      <w:r w:rsidRPr="00E035F5">
        <w:rPr>
          <w:lang w:val="en-GB"/>
        </w:rPr>
        <w:t>Conduct</w:t>
      </w:r>
      <w:r>
        <w:rPr>
          <w:lang w:val="en-GB"/>
        </w:rPr>
        <w:t>ed</w:t>
      </w:r>
      <w:r w:rsidRPr="00E035F5">
        <w:rPr>
          <w:lang w:val="en-GB"/>
        </w:rPr>
        <w:t xml:space="preserve"> legal analysis and researching legal matters</w:t>
      </w:r>
      <w:r>
        <w:rPr>
          <w:lang w:val="en-GB"/>
        </w:rPr>
        <w:t xml:space="preserve"> to provide</w:t>
      </w:r>
      <w:r w:rsidRPr="00E035F5">
        <w:rPr>
          <w:lang w:val="en-GB"/>
        </w:rPr>
        <w:t xml:space="preserve"> advice on legal matters.</w:t>
      </w:r>
      <w:r>
        <w:rPr>
          <w:lang w:val="en-GB"/>
        </w:rPr>
        <w:t xml:space="preserve"> </w:t>
      </w:r>
      <w:r w:rsidRPr="00E035F5">
        <w:rPr>
          <w:lang w:val="en-GB"/>
        </w:rPr>
        <w:t>Formulat</w:t>
      </w:r>
      <w:r>
        <w:rPr>
          <w:lang w:val="en-GB"/>
        </w:rPr>
        <w:t>ed</w:t>
      </w:r>
      <w:r w:rsidRPr="00E035F5">
        <w:rPr>
          <w:lang w:val="en-GB"/>
        </w:rPr>
        <w:t xml:space="preserve"> formalities regarding settlements of disputes.</w:t>
      </w:r>
      <w:r w:rsidR="000E2733" w:rsidRPr="00A41C12">
        <w:rPr>
          <w:lang w:val="en-GB"/>
        </w:rPr>
        <w:t xml:space="preserve"> </w:t>
      </w:r>
      <w:r w:rsidR="00502F64" w:rsidRPr="00502F64">
        <w:rPr>
          <w:lang w:val="en-GB"/>
        </w:rPr>
        <w:t>Assisted clients with completing forms and legal/financial documents.</w:t>
      </w:r>
    </w:p>
    <w:p w14:paraId="6426C319" w14:textId="1D6C2551" w:rsidR="008D059B" w:rsidRDefault="00564D80" w:rsidP="00E035F5">
      <w:pPr>
        <w:pStyle w:val="JDAccomplishment"/>
        <w:numPr>
          <w:ilvl w:val="0"/>
          <w:numId w:val="4"/>
        </w:numPr>
        <w:spacing w:before="120" w:after="0"/>
        <w:contextualSpacing w:val="0"/>
        <w:jc w:val="both"/>
        <w:rPr>
          <w:lang w:val="en-GB"/>
        </w:rPr>
      </w:pPr>
      <w:r>
        <w:rPr>
          <w:lang w:val="en-GB"/>
        </w:rPr>
        <w:t>Shown outstanding negotiation skills when approaching third parties on behalf of clients</w:t>
      </w:r>
      <w:r w:rsidR="00502F64">
        <w:rPr>
          <w:lang w:val="en-GB"/>
        </w:rPr>
        <w:t>.</w:t>
      </w:r>
    </w:p>
    <w:p w14:paraId="3627FD69" w14:textId="32C27198" w:rsidR="00B5184E" w:rsidRPr="00B5184E" w:rsidRDefault="00564D80" w:rsidP="00502F64">
      <w:pPr>
        <w:pStyle w:val="JDAccomplishment"/>
        <w:numPr>
          <w:ilvl w:val="0"/>
          <w:numId w:val="4"/>
        </w:numPr>
        <w:spacing w:after="0"/>
        <w:contextualSpacing w:val="0"/>
        <w:jc w:val="both"/>
        <w:rPr>
          <w:lang w:val="en-GB"/>
        </w:rPr>
      </w:pPr>
      <w:r>
        <w:rPr>
          <w:lang w:val="en-GB"/>
        </w:rPr>
        <w:t>Developed long lasting relationships with third party organisations through litigation cases</w:t>
      </w:r>
      <w:r w:rsidR="00502F64">
        <w:rPr>
          <w:lang w:val="en-GB"/>
        </w:rPr>
        <w:t>.</w:t>
      </w:r>
    </w:p>
    <w:p w14:paraId="14C50B5E" w14:textId="39E7A343" w:rsidR="00564D80" w:rsidRDefault="00502F64" w:rsidP="00502F64">
      <w:pPr>
        <w:pStyle w:val="JDAccomplishment"/>
        <w:numPr>
          <w:ilvl w:val="0"/>
          <w:numId w:val="4"/>
        </w:numPr>
        <w:spacing w:after="0"/>
        <w:contextualSpacing w:val="0"/>
        <w:jc w:val="both"/>
        <w:rPr>
          <w:lang w:val="en-GB"/>
        </w:rPr>
      </w:pPr>
      <w:r>
        <w:rPr>
          <w:lang w:val="en-GB"/>
        </w:rPr>
        <w:t xml:space="preserve">Collaborated </w:t>
      </w:r>
      <w:r w:rsidR="00564D80">
        <w:rPr>
          <w:lang w:val="en-GB"/>
        </w:rPr>
        <w:t>with members of the public and constructed letters of advice</w:t>
      </w:r>
      <w:r>
        <w:rPr>
          <w:lang w:val="en-GB"/>
        </w:rPr>
        <w:t xml:space="preserve">. </w:t>
      </w:r>
    </w:p>
    <w:p w14:paraId="29F17947" w14:textId="2EBE78F8" w:rsidR="00B5184E" w:rsidRDefault="00502F64" w:rsidP="00502F64">
      <w:pPr>
        <w:pStyle w:val="JDAccomplishment"/>
        <w:numPr>
          <w:ilvl w:val="0"/>
          <w:numId w:val="4"/>
        </w:numPr>
        <w:spacing w:after="0"/>
        <w:contextualSpacing w:val="0"/>
        <w:jc w:val="both"/>
        <w:rPr>
          <w:lang w:val="en-GB"/>
        </w:rPr>
      </w:pPr>
      <w:r>
        <w:rPr>
          <w:lang w:val="en-GB"/>
        </w:rPr>
        <w:t xml:space="preserve">Led </w:t>
      </w:r>
      <w:r w:rsidR="00B5184E">
        <w:rPr>
          <w:lang w:val="en-GB"/>
        </w:rPr>
        <w:t xml:space="preserve">Action Fraud to </w:t>
      </w:r>
      <w:r>
        <w:rPr>
          <w:lang w:val="en-GB"/>
        </w:rPr>
        <w:t>assisted client’s</w:t>
      </w:r>
      <w:r w:rsidR="00B5184E">
        <w:rPr>
          <w:lang w:val="en-GB"/>
        </w:rPr>
        <w:t xml:space="preserve"> victim </w:t>
      </w:r>
      <w:r>
        <w:rPr>
          <w:lang w:val="en-GB"/>
        </w:rPr>
        <w:t xml:space="preserve">of </w:t>
      </w:r>
      <w:r w:rsidR="00B5184E">
        <w:rPr>
          <w:lang w:val="en-GB"/>
        </w:rPr>
        <w:t xml:space="preserve">fraud and </w:t>
      </w:r>
      <w:r>
        <w:rPr>
          <w:lang w:val="en-GB"/>
        </w:rPr>
        <w:t xml:space="preserve">cybercrimes. </w:t>
      </w:r>
    </w:p>
    <w:p w14:paraId="1EECD862" w14:textId="044A1D4A" w:rsidR="00190490" w:rsidRDefault="00502F64" w:rsidP="00B54527">
      <w:pPr>
        <w:pStyle w:val="JDAccomplishment"/>
        <w:numPr>
          <w:ilvl w:val="0"/>
          <w:numId w:val="4"/>
        </w:numPr>
        <w:spacing w:after="0"/>
        <w:contextualSpacing w:val="0"/>
        <w:jc w:val="both"/>
        <w:rPr>
          <w:lang w:val="en-GB"/>
        </w:rPr>
      </w:pPr>
      <w:r>
        <w:rPr>
          <w:lang w:val="en-GB"/>
        </w:rPr>
        <w:t>Liaised</w:t>
      </w:r>
      <w:r w:rsidR="00B5184E">
        <w:rPr>
          <w:lang w:val="en-GB"/>
        </w:rPr>
        <w:t xml:space="preserve"> with Refuge </w:t>
      </w:r>
      <w:r w:rsidR="00CA33EF">
        <w:rPr>
          <w:lang w:val="en-GB"/>
        </w:rPr>
        <w:t xml:space="preserve">Charity </w:t>
      </w:r>
      <w:r w:rsidR="00B5184E">
        <w:rPr>
          <w:lang w:val="en-GB"/>
        </w:rPr>
        <w:t>to help women and children that have been victims of domestic abuse</w:t>
      </w:r>
      <w:r w:rsidR="00CA33EF">
        <w:rPr>
          <w:lang w:val="en-GB"/>
        </w:rPr>
        <w:t xml:space="preserve">. In doing this I was able to lead many clients to safety and freedom from domestic abuse. </w:t>
      </w:r>
    </w:p>
    <w:p w14:paraId="3F6C1958" w14:textId="77777777" w:rsidR="00EC4A01" w:rsidRPr="00B54527" w:rsidRDefault="00EC4A01" w:rsidP="00EC4A01">
      <w:pPr>
        <w:pStyle w:val="JDAccomplishment"/>
        <w:spacing w:after="0"/>
        <w:ind w:left="907" w:firstLine="0"/>
        <w:contextualSpacing w:val="0"/>
        <w:jc w:val="both"/>
        <w:rPr>
          <w:lang w:val="en-GB"/>
        </w:rPr>
      </w:pPr>
    </w:p>
    <w:sectPr w:rsidR="00EC4A01" w:rsidRPr="00B54527" w:rsidSect="00502F64">
      <w:footerReference w:type="default" r:id="rId8"/>
      <w:pgSz w:w="11909" w:h="16834" w:code="9"/>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CEE3" w14:textId="77777777" w:rsidR="00112011" w:rsidRDefault="00112011" w:rsidP="00641691">
      <w:r>
        <w:separator/>
      </w:r>
    </w:p>
  </w:endnote>
  <w:endnote w:type="continuationSeparator" w:id="0">
    <w:p w14:paraId="522737F8" w14:textId="77777777" w:rsidR="00112011" w:rsidRDefault="00112011" w:rsidP="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GothicURW-Boo">
    <w:altName w:val="Cambria"/>
    <w:panose1 w:val="020B0604020202020204"/>
    <w:charset w:val="4D"/>
    <w:family w:val="auto"/>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E1B3" w14:textId="77777777" w:rsidR="009A3978" w:rsidRPr="00B6594D" w:rsidRDefault="009A3978">
    <w:pPr>
      <w:tabs>
        <w:tab w:val="center" w:pos="4550"/>
        <w:tab w:val="left" w:pos="5818"/>
      </w:tabs>
      <w:ind w:right="260"/>
      <w:jc w:val="right"/>
      <w:rPr>
        <w:rFonts w:ascii="Century" w:hAnsi="Century"/>
        <w:color w:val="0F5581"/>
        <w:sz w:val="18"/>
        <w:szCs w:val="18"/>
      </w:rPr>
    </w:pPr>
    <w:r w:rsidRPr="00B6594D">
      <w:rPr>
        <w:rFonts w:ascii="Century" w:hAnsi="Century"/>
        <w:color w:val="0F5581"/>
        <w:spacing w:val="60"/>
        <w:sz w:val="18"/>
        <w:szCs w:val="18"/>
      </w:rPr>
      <w:t>Page</w:t>
    </w:r>
    <w:r w:rsidRPr="00B6594D">
      <w:rPr>
        <w:rFonts w:ascii="Century" w:hAnsi="Century"/>
        <w:color w:val="0F5581"/>
        <w:sz w:val="18"/>
        <w:szCs w:val="18"/>
      </w:rPr>
      <w:t xml:space="preserve">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PAGE   \* MERGEFORMAT </w:instrText>
    </w:r>
    <w:r w:rsidRPr="00B6594D">
      <w:rPr>
        <w:rFonts w:ascii="Century" w:hAnsi="Century"/>
        <w:color w:val="0F5581"/>
        <w:sz w:val="18"/>
        <w:szCs w:val="18"/>
      </w:rPr>
      <w:fldChar w:fldCharType="separate"/>
    </w:r>
    <w:r w:rsidR="00136173">
      <w:rPr>
        <w:rFonts w:ascii="Century" w:hAnsi="Century"/>
        <w:noProof/>
        <w:color w:val="0F5581"/>
        <w:sz w:val="18"/>
        <w:szCs w:val="18"/>
      </w:rPr>
      <w:t>1</w:t>
    </w:r>
    <w:r w:rsidRPr="00B6594D">
      <w:rPr>
        <w:rFonts w:ascii="Century" w:hAnsi="Century"/>
        <w:color w:val="0F5581"/>
        <w:sz w:val="18"/>
        <w:szCs w:val="18"/>
      </w:rPr>
      <w:fldChar w:fldCharType="end"/>
    </w:r>
    <w:r w:rsidRPr="00B6594D">
      <w:rPr>
        <w:rFonts w:ascii="Century" w:hAnsi="Century"/>
        <w:color w:val="0F5581"/>
        <w:sz w:val="18"/>
        <w:szCs w:val="18"/>
      </w:rPr>
      <w:t xml:space="preserve"> |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NUMPAGES  \* Arabic  \* MERGEFORMAT </w:instrText>
    </w:r>
    <w:r w:rsidRPr="00B6594D">
      <w:rPr>
        <w:rFonts w:ascii="Century" w:hAnsi="Century"/>
        <w:color w:val="0F5581"/>
        <w:sz w:val="18"/>
        <w:szCs w:val="18"/>
      </w:rPr>
      <w:fldChar w:fldCharType="separate"/>
    </w:r>
    <w:r w:rsidR="00136173">
      <w:rPr>
        <w:rFonts w:ascii="Century" w:hAnsi="Century"/>
        <w:noProof/>
        <w:color w:val="0F5581"/>
        <w:sz w:val="18"/>
        <w:szCs w:val="18"/>
      </w:rPr>
      <w:t>2</w:t>
    </w:r>
    <w:r w:rsidRPr="00B6594D">
      <w:rPr>
        <w:rFonts w:ascii="Century" w:hAnsi="Century"/>
        <w:color w:val="0F5581"/>
        <w:sz w:val="18"/>
        <w:szCs w:val="18"/>
      </w:rPr>
      <w:fldChar w:fldCharType="end"/>
    </w:r>
  </w:p>
  <w:p w14:paraId="10AE262F" w14:textId="3B753653" w:rsidR="009A3978" w:rsidRPr="00B6594D" w:rsidRDefault="009A3978">
    <w:pPr>
      <w:pStyle w:val="Footer"/>
      <w:rPr>
        <w:rFonts w:ascii="Century" w:hAnsi="Century"/>
        <w:color w:val="0F558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BA7A" w14:textId="77777777" w:rsidR="00112011" w:rsidRDefault="00112011" w:rsidP="00641691">
      <w:r>
        <w:separator/>
      </w:r>
    </w:p>
  </w:footnote>
  <w:footnote w:type="continuationSeparator" w:id="0">
    <w:p w14:paraId="1598566E" w14:textId="77777777" w:rsidR="00112011" w:rsidRDefault="00112011" w:rsidP="00641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6043"/>
    <w:multiLevelType w:val="hybridMultilevel"/>
    <w:tmpl w:val="733AE7C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27F06501"/>
    <w:multiLevelType w:val="hybridMultilevel"/>
    <w:tmpl w:val="270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E2323"/>
    <w:multiLevelType w:val="hybridMultilevel"/>
    <w:tmpl w:val="4398A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CE7B12"/>
    <w:multiLevelType w:val="hybridMultilevel"/>
    <w:tmpl w:val="2E922352"/>
    <w:lvl w:ilvl="0" w:tplc="7010A204">
      <w:start w:val="1"/>
      <w:numFmt w:val="bullet"/>
      <w:pStyle w:val="AdditionalLis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9112F"/>
    <w:multiLevelType w:val="hybridMultilevel"/>
    <w:tmpl w:val="C8F0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BE1E6B"/>
    <w:multiLevelType w:val="hybridMultilevel"/>
    <w:tmpl w:val="D538631E"/>
    <w:lvl w:ilvl="0" w:tplc="89B09EA6">
      <w:numFmt w:val="bullet"/>
      <w:lvlText w:val="-"/>
      <w:lvlJc w:val="left"/>
      <w:pPr>
        <w:ind w:left="547" w:hanging="360"/>
      </w:pPr>
      <w:rPr>
        <w:rFonts w:ascii="Franklin Gothic Book" w:eastAsiaTheme="minorEastAsia" w:hAnsi="Franklin Gothic Book" w:cstheme="minorBidi"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6" w15:restartNumberingAfterBreak="0">
    <w:nsid w:val="69285E96"/>
    <w:multiLevelType w:val="hybridMultilevel"/>
    <w:tmpl w:val="F4CA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12C71"/>
    <w:multiLevelType w:val="multilevel"/>
    <w:tmpl w:val="3F90C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C53884"/>
    <w:multiLevelType w:val="hybridMultilevel"/>
    <w:tmpl w:val="DDF6E2C2"/>
    <w:lvl w:ilvl="0" w:tplc="B4F82DC4">
      <w:start w:val="1"/>
      <w:numFmt w:val="bullet"/>
      <w:pStyle w:val="AoEBullet"/>
      <w:lvlText w:val=""/>
      <w:lvlJc w:val="left"/>
      <w:pPr>
        <w:ind w:left="705" w:hanging="360"/>
      </w:pPr>
      <w:rPr>
        <w:rFonts w:ascii="Symbol" w:hAnsi="Symbol" w:hint="default"/>
        <w:sz w:val="16"/>
        <w:szCs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73042D36"/>
    <w:multiLevelType w:val="hybridMultilevel"/>
    <w:tmpl w:val="BF92C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472DB1"/>
    <w:multiLevelType w:val="multilevel"/>
    <w:tmpl w:val="3DE01DA6"/>
    <w:lvl w:ilvl="0">
      <w:start w:val="1"/>
      <w:numFmt w:val="bullet"/>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52782098">
    <w:abstractNumId w:val="3"/>
  </w:num>
  <w:num w:numId="2" w16cid:durableId="1099254683">
    <w:abstractNumId w:val="3"/>
  </w:num>
  <w:num w:numId="3" w16cid:durableId="2110660172">
    <w:abstractNumId w:val="8"/>
  </w:num>
  <w:num w:numId="4" w16cid:durableId="1388871429">
    <w:abstractNumId w:val="0"/>
  </w:num>
  <w:num w:numId="5" w16cid:durableId="733895062">
    <w:abstractNumId w:val="1"/>
  </w:num>
  <w:num w:numId="6" w16cid:durableId="2140801960">
    <w:abstractNumId w:val="3"/>
  </w:num>
  <w:num w:numId="7" w16cid:durableId="56827571">
    <w:abstractNumId w:val="10"/>
  </w:num>
  <w:num w:numId="8" w16cid:durableId="10882818">
    <w:abstractNumId w:val="5"/>
  </w:num>
  <w:num w:numId="9" w16cid:durableId="2024628361">
    <w:abstractNumId w:val="2"/>
  </w:num>
  <w:num w:numId="10" w16cid:durableId="444082795">
    <w:abstractNumId w:val="4"/>
  </w:num>
  <w:num w:numId="11" w16cid:durableId="114057319">
    <w:abstractNumId w:val="6"/>
  </w:num>
  <w:num w:numId="12" w16cid:durableId="129133491">
    <w:abstractNumId w:val="7"/>
  </w:num>
  <w:num w:numId="13" w16cid:durableId="2098211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zsDA3NzcGMoyNDJR0lIJTi4sz8/NACoxrAd9L/REsAAAA"/>
  </w:docVars>
  <w:rsids>
    <w:rsidRoot w:val="00DF2134"/>
    <w:rsid w:val="00000A10"/>
    <w:rsid w:val="00013F28"/>
    <w:rsid w:val="00045404"/>
    <w:rsid w:val="000467BC"/>
    <w:rsid w:val="000577C2"/>
    <w:rsid w:val="00061D5B"/>
    <w:rsid w:val="0007125D"/>
    <w:rsid w:val="00076A39"/>
    <w:rsid w:val="00077563"/>
    <w:rsid w:val="000820D9"/>
    <w:rsid w:val="000928A3"/>
    <w:rsid w:val="00093EEC"/>
    <w:rsid w:val="00094B58"/>
    <w:rsid w:val="000A4ACF"/>
    <w:rsid w:val="000B11EC"/>
    <w:rsid w:val="000C0DAB"/>
    <w:rsid w:val="000C1DA0"/>
    <w:rsid w:val="000D3978"/>
    <w:rsid w:val="000D66A0"/>
    <w:rsid w:val="000D7B03"/>
    <w:rsid w:val="000E2733"/>
    <w:rsid w:val="000E2EFA"/>
    <w:rsid w:val="000F0B51"/>
    <w:rsid w:val="00104B1B"/>
    <w:rsid w:val="001050AD"/>
    <w:rsid w:val="00112011"/>
    <w:rsid w:val="00122DA5"/>
    <w:rsid w:val="001244C7"/>
    <w:rsid w:val="00136173"/>
    <w:rsid w:val="00136826"/>
    <w:rsid w:val="001402E3"/>
    <w:rsid w:val="00143A81"/>
    <w:rsid w:val="00160BB6"/>
    <w:rsid w:val="00164C17"/>
    <w:rsid w:val="0016772D"/>
    <w:rsid w:val="00190490"/>
    <w:rsid w:val="001A1003"/>
    <w:rsid w:val="001C2A4B"/>
    <w:rsid w:val="001D3F49"/>
    <w:rsid w:val="001F0247"/>
    <w:rsid w:val="001F107A"/>
    <w:rsid w:val="001F6C68"/>
    <w:rsid w:val="00201DEC"/>
    <w:rsid w:val="00206AB9"/>
    <w:rsid w:val="00210D8F"/>
    <w:rsid w:val="0021259B"/>
    <w:rsid w:val="00217D7D"/>
    <w:rsid w:val="0025201D"/>
    <w:rsid w:val="0025368B"/>
    <w:rsid w:val="00287C14"/>
    <w:rsid w:val="002C183C"/>
    <w:rsid w:val="002C435E"/>
    <w:rsid w:val="002C74BE"/>
    <w:rsid w:val="002C7912"/>
    <w:rsid w:val="002D7AF5"/>
    <w:rsid w:val="002E701B"/>
    <w:rsid w:val="0032244D"/>
    <w:rsid w:val="00324DCD"/>
    <w:rsid w:val="003346F1"/>
    <w:rsid w:val="00340854"/>
    <w:rsid w:val="00343FDA"/>
    <w:rsid w:val="00346869"/>
    <w:rsid w:val="003500DE"/>
    <w:rsid w:val="00367C0C"/>
    <w:rsid w:val="00367FA1"/>
    <w:rsid w:val="00384FA1"/>
    <w:rsid w:val="003B4677"/>
    <w:rsid w:val="003D07E3"/>
    <w:rsid w:val="003E533F"/>
    <w:rsid w:val="00407CAE"/>
    <w:rsid w:val="004204A5"/>
    <w:rsid w:val="004407AA"/>
    <w:rsid w:val="00446D10"/>
    <w:rsid w:val="00481282"/>
    <w:rsid w:val="004825AD"/>
    <w:rsid w:val="004A5D8D"/>
    <w:rsid w:val="004E6720"/>
    <w:rsid w:val="004E6DB8"/>
    <w:rsid w:val="004E7CBD"/>
    <w:rsid w:val="00502F64"/>
    <w:rsid w:val="00504BDA"/>
    <w:rsid w:val="005158C7"/>
    <w:rsid w:val="00525222"/>
    <w:rsid w:val="0054088F"/>
    <w:rsid w:val="00545822"/>
    <w:rsid w:val="00560A7B"/>
    <w:rsid w:val="005623D0"/>
    <w:rsid w:val="00564D80"/>
    <w:rsid w:val="00566539"/>
    <w:rsid w:val="00570859"/>
    <w:rsid w:val="00571808"/>
    <w:rsid w:val="005A11C0"/>
    <w:rsid w:val="005A6F63"/>
    <w:rsid w:val="005B04BF"/>
    <w:rsid w:val="005C0B05"/>
    <w:rsid w:val="005C7D48"/>
    <w:rsid w:val="005D1DCD"/>
    <w:rsid w:val="006102B9"/>
    <w:rsid w:val="00626AE8"/>
    <w:rsid w:val="006370D6"/>
    <w:rsid w:val="00641691"/>
    <w:rsid w:val="00643A03"/>
    <w:rsid w:val="00644650"/>
    <w:rsid w:val="00647ECA"/>
    <w:rsid w:val="006509F8"/>
    <w:rsid w:val="006645A7"/>
    <w:rsid w:val="006C0506"/>
    <w:rsid w:val="006C3520"/>
    <w:rsid w:val="006D108F"/>
    <w:rsid w:val="006D7DD0"/>
    <w:rsid w:val="006E6F41"/>
    <w:rsid w:val="007233CF"/>
    <w:rsid w:val="00724960"/>
    <w:rsid w:val="0073330E"/>
    <w:rsid w:val="00750726"/>
    <w:rsid w:val="0075392F"/>
    <w:rsid w:val="00753DED"/>
    <w:rsid w:val="007813D5"/>
    <w:rsid w:val="007827F7"/>
    <w:rsid w:val="00782CA6"/>
    <w:rsid w:val="007A7C48"/>
    <w:rsid w:val="007C0DA6"/>
    <w:rsid w:val="007D09C4"/>
    <w:rsid w:val="007D6C57"/>
    <w:rsid w:val="007E5D2A"/>
    <w:rsid w:val="007F0FD8"/>
    <w:rsid w:val="00800559"/>
    <w:rsid w:val="00802C56"/>
    <w:rsid w:val="00804F2C"/>
    <w:rsid w:val="008265CA"/>
    <w:rsid w:val="00831D47"/>
    <w:rsid w:val="00837031"/>
    <w:rsid w:val="00844636"/>
    <w:rsid w:val="00844AF9"/>
    <w:rsid w:val="00844BF1"/>
    <w:rsid w:val="008505EC"/>
    <w:rsid w:val="0085624C"/>
    <w:rsid w:val="00867E47"/>
    <w:rsid w:val="00874FFC"/>
    <w:rsid w:val="008907D1"/>
    <w:rsid w:val="008B4149"/>
    <w:rsid w:val="008D059B"/>
    <w:rsid w:val="008E0F36"/>
    <w:rsid w:val="008E423B"/>
    <w:rsid w:val="008F1053"/>
    <w:rsid w:val="0091477A"/>
    <w:rsid w:val="00932B65"/>
    <w:rsid w:val="00963DBE"/>
    <w:rsid w:val="00977A3D"/>
    <w:rsid w:val="009921A2"/>
    <w:rsid w:val="00992EB8"/>
    <w:rsid w:val="0099763F"/>
    <w:rsid w:val="009A27EC"/>
    <w:rsid w:val="009A282E"/>
    <w:rsid w:val="009A3978"/>
    <w:rsid w:val="009A535E"/>
    <w:rsid w:val="009A5C5B"/>
    <w:rsid w:val="009A6E99"/>
    <w:rsid w:val="009B33B0"/>
    <w:rsid w:val="009C0868"/>
    <w:rsid w:val="009C3FEC"/>
    <w:rsid w:val="009D0168"/>
    <w:rsid w:val="009D6229"/>
    <w:rsid w:val="009E64CC"/>
    <w:rsid w:val="00A00FCD"/>
    <w:rsid w:val="00A067D5"/>
    <w:rsid w:val="00A074C7"/>
    <w:rsid w:val="00A177F4"/>
    <w:rsid w:val="00A23128"/>
    <w:rsid w:val="00A25FF8"/>
    <w:rsid w:val="00A328DA"/>
    <w:rsid w:val="00A415E8"/>
    <w:rsid w:val="00A41C12"/>
    <w:rsid w:val="00A54252"/>
    <w:rsid w:val="00A55376"/>
    <w:rsid w:val="00A57DF6"/>
    <w:rsid w:val="00A64E6C"/>
    <w:rsid w:val="00A81BBD"/>
    <w:rsid w:val="00A9442D"/>
    <w:rsid w:val="00AA5E76"/>
    <w:rsid w:val="00AA5F57"/>
    <w:rsid w:val="00AB6BAA"/>
    <w:rsid w:val="00AB71E2"/>
    <w:rsid w:val="00AC4413"/>
    <w:rsid w:val="00AD124D"/>
    <w:rsid w:val="00AF7A15"/>
    <w:rsid w:val="00B11744"/>
    <w:rsid w:val="00B31E8A"/>
    <w:rsid w:val="00B34BD9"/>
    <w:rsid w:val="00B4163E"/>
    <w:rsid w:val="00B517C2"/>
    <w:rsid w:val="00B5184E"/>
    <w:rsid w:val="00B523E9"/>
    <w:rsid w:val="00B54527"/>
    <w:rsid w:val="00B6594D"/>
    <w:rsid w:val="00B91719"/>
    <w:rsid w:val="00B968BB"/>
    <w:rsid w:val="00B9767A"/>
    <w:rsid w:val="00BA46EE"/>
    <w:rsid w:val="00BB199B"/>
    <w:rsid w:val="00BC690F"/>
    <w:rsid w:val="00BD310D"/>
    <w:rsid w:val="00BD3F78"/>
    <w:rsid w:val="00BE4E2C"/>
    <w:rsid w:val="00C01411"/>
    <w:rsid w:val="00C27404"/>
    <w:rsid w:val="00C33AB5"/>
    <w:rsid w:val="00C439A1"/>
    <w:rsid w:val="00C508F3"/>
    <w:rsid w:val="00C65220"/>
    <w:rsid w:val="00C76EA9"/>
    <w:rsid w:val="00CA33EF"/>
    <w:rsid w:val="00CB1972"/>
    <w:rsid w:val="00CC0782"/>
    <w:rsid w:val="00CD32CD"/>
    <w:rsid w:val="00CE59EC"/>
    <w:rsid w:val="00CF4FB0"/>
    <w:rsid w:val="00D07A4E"/>
    <w:rsid w:val="00D14628"/>
    <w:rsid w:val="00D167E8"/>
    <w:rsid w:val="00D173DE"/>
    <w:rsid w:val="00D31B3F"/>
    <w:rsid w:val="00D34FEE"/>
    <w:rsid w:val="00D35F92"/>
    <w:rsid w:val="00D46841"/>
    <w:rsid w:val="00D51938"/>
    <w:rsid w:val="00D56F86"/>
    <w:rsid w:val="00D715B7"/>
    <w:rsid w:val="00D73EDF"/>
    <w:rsid w:val="00D824B2"/>
    <w:rsid w:val="00D85ABA"/>
    <w:rsid w:val="00D87D8B"/>
    <w:rsid w:val="00D90B08"/>
    <w:rsid w:val="00DA2A95"/>
    <w:rsid w:val="00DA79C8"/>
    <w:rsid w:val="00DA7F6F"/>
    <w:rsid w:val="00DB0068"/>
    <w:rsid w:val="00DB16AE"/>
    <w:rsid w:val="00DC256C"/>
    <w:rsid w:val="00DD0F8D"/>
    <w:rsid w:val="00DD1640"/>
    <w:rsid w:val="00DD38A0"/>
    <w:rsid w:val="00DE7A94"/>
    <w:rsid w:val="00DF0971"/>
    <w:rsid w:val="00DF2134"/>
    <w:rsid w:val="00DF7515"/>
    <w:rsid w:val="00E016C8"/>
    <w:rsid w:val="00E035F5"/>
    <w:rsid w:val="00E0577A"/>
    <w:rsid w:val="00E1683D"/>
    <w:rsid w:val="00E22564"/>
    <w:rsid w:val="00E405BE"/>
    <w:rsid w:val="00E46291"/>
    <w:rsid w:val="00E703B1"/>
    <w:rsid w:val="00E71596"/>
    <w:rsid w:val="00E726E0"/>
    <w:rsid w:val="00E8060E"/>
    <w:rsid w:val="00E81C1A"/>
    <w:rsid w:val="00E834F2"/>
    <w:rsid w:val="00EA0118"/>
    <w:rsid w:val="00EB0F68"/>
    <w:rsid w:val="00EB5398"/>
    <w:rsid w:val="00EC1702"/>
    <w:rsid w:val="00EC4A01"/>
    <w:rsid w:val="00ED18BD"/>
    <w:rsid w:val="00EE6A07"/>
    <w:rsid w:val="00EF2676"/>
    <w:rsid w:val="00F00F21"/>
    <w:rsid w:val="00F13980"/>
    <w:rsid w:val="00F14B31"/>
    <w:rsid w:val="00F25ED0"/>
    <w:rsid w:val="00F27D0F"/>
    <w:rsid w:val="00F35016"/>
    <w:rsid w:val="00FB25BB"/>
    <w:rsid w:val="00FE53F3"/>
    <w:rsid w:val="00FF190A"/>
    <w:rsid w:val="00FF208A"/>
    <w:rsid w:val="00FF5B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18EEE"/>
  <w15:docId w15:val="{EF885F9C-9BFF-4671-9F75-7A87A2F1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2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34"/>
    <w:pPr>
      <w:ind w:left="720"/>
      <w:contextualSpacing/>
    </w:p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paragraph" w:styleId="Title">
    <w:name w:val="Title"/>
    <w:basedOn w:val="Normal"/>
    <w:next w:val="Normal"/>
    <w:link w:val="TitleChar"/>
    <w:uiPriority w:val="10"/>
    <w:qFormat/>
    <w:rsid w:val="00B6594D"/>
    <w:rPr>
      <w:rFonts w:ascii="Century" w:hAnsi="Century" w:cs="Arial"/>
      <w:b/>
      <w:bCs/>
      <w:color w:val="0F5581"/>
      <w:sz w:val="40"/>
      <w:szCs w:val="40"/>
    </w:rPr>
  </w:style>
  <w:style w:type="character" w:customStyle="1" w:styleId="TitleChar">
    <w:name w:val="Title Char"/>
    <w:basedOn w:val="DefaultParagraphFont"/>
    <w:link w:val="Title"/>
    <w:uiPriority w:val="10"/>
    <w:rsid w:val="00B6594D"/>
    <w:rPr>
      <w:rFonts w:ascii="Century" w:hAnsi="Century" w:cs="Arial"/>
      <w:b/>
      <w:bCs/>
      <w:color w:val="0F5581"/>
      <w:sz w:val="40"/>
      <w:szCs w:val="40"/>
    </w:rPr>
  </w:style>
  <w:style w:type="paragraph" w:styleId="Subtitle">
    <w:name w:val="Subtitle"/>
    <w:basedOn w:val="Normal"/>
    <w:next w:val="Normal"/>
    <w:link w:val="SubtitleChar"/>
    <w:uiPriority w:val="11"/>
    <w:qFormat/>
    <w:rsid w:val="00B6594D"/>
    <w:pPr>
      <w:spacing w:before="120"/>
    </w:pPr>
    <w:rPr>
      <w:rFonts w:ascii="Century" w:hAnsi="Century"/>
      <w:color w:val="0F5581"/>
      <w:sz w:val="24"/>
      <w:szCs w:val="24"/>
    </w:rPr>
  </w:style>
  <w:style w:type="character" w:customStyle="1" w:styleId="SubtitleChar">
    <w:name w:val="Subtitle Char"/>
    <w:basedOn w:val="DefaultParagraphFont"/>
    <w:link w:val="Subtitle"/>
    <w:uiPriority w:val="11"/>
    <w:rsid w:val="00B6594D"/>
    <w:rPr>
      <w:rFonts w:ascii="Century" w:hAnsi="Century"/>
      <w:color w:val="0F5581"/>
      <w:sz w:val="24"/>
      <w:szCs w:val="24"/>
    </w:rPr>
  </w:style>
  <w:style w:type="paragraph" w:customStyle="1" w:styleId="ContactInfo">
    <w:name w:val="Contact Info"/>
    <w:basedOn w:val="Normal"/>
    <w:qFormat/>
    <w:rsid w:val="00B6594D"/>
    <w:pPr>
      <w:autoSpaceDE w:val="0"/>
      <w:autoSpaceDN w:val="0"/>
      <w:adjustRightInd w:val="0"/>
      <w:jc w:val="right"/>
    </w:pPr>
    <w:rPr>
      <w:rFonts w:ascii="Franklin Gothic Book" w:hAnsi="Franklin Gothic Book" w:cs="FranklinGothicURW-Boo"/>
      <w:color w:val="0F5581"/>
      <w:sz w:val="20"/>
      <w:szCs w:val="20"/>
    </w:rPr>
  </w:style>
  <w:style w:type="paragraph" w:customStyle="1" w:styleId="Summary">
    <w:name w:val="Summary"/>
    <w:basedOn w:val="Normal"/>
    <w:qFormat/>
    <w:rsid w:val="00B6594D"/>
    <w:pPr>
      <w:spacing w:line="264" w:lineRule="auto"/>
    </w:pPr>
    <w:rPr>
      <w:rFonts w:ascii="Franklin Gothic Book" w:hAnsi="Franklin Gothic Book" w:cs="FranklinGothicURW-Boo"/>
      <w:color w:val="0F5581"/>
      <w:sz w:val="20"/>
      <w:szCs w:val="20"/>
    </w:rPr>
  </w:style>
  <w:style w:type="paragraph" w:customStyle="1" w:styleId="HiddenTitle">
    <w:name w:val="Hidden Title"/>
    <w:basedOn w:val="Normal"/>
    <w:qFormat/>
    <w:rsid w:val="00753DED"/>
    <w:rPr>
      <w:rFonts w:ascii="Corbel" w:hAnsi="Corbel"/>
      <w:color w:val="FFFFFF" w:themeColor="background1"/>
    </w:rPr>
  </w:style>
  <w:style w:type="paragraph" w:customStyle="1" w:styleId="SectionHeading">
    <w:name w:val="Section Heading"/>
    <w:basedOn w:val="Normal"/>
    <w:qFormat/>
    <w:rsid w:val="00D31B3F"/>
    <w:pPr>
      <w:spacing w:before="480" w:after="240"/>
    </w:pPr>
    <w:rPr>
      <w:rFonts w:ascii="Century" w:hAnsi="Century" w:cs="Arial"/>
      <w:b/>
      <w:bCs/>
      <w:color w:val="0F5581"/>
      <w:sz w:val="28"/>
      <w:szCs w:val="28"/>
    </w:rPr>
  </w:style>
  <w:style w:type="paragraph" w:customStyle="1" w:styleId="AoEBullet">
    <w:name w:val="AoE Bullet"/>
    <w:basedOn w:val="ListParagraph"/>
    <w:qFormat/>
    <w:rsid w:val="00B6594D"/>
    <w:pPr>
      <w:numPr>
        <w:numId w:val="3"/>
      </w:numPr>
      <w:ind w:left="255" w:hanging="270"/>
    </w:pPr>
    <w:rPr>
      <w:rFonts w:ascii="Franklin Gothic Book" w:hAnsi="Franklin Gothic Book"/>
      <w:sz w:val="20"/>
      <w:szCs w:val="20"/>
    </w:rPr>
  </w:style>
  <w:style w:type="paragraph" w:customStyle="1" w:styleId="TechHeader">
    <w:name w:val="Tech Header"/>
    <w:basedOn w:val="Normal"/>
    <w:qFormat/>
    <w:rsid w:val="00B6594D"/>
    <w:pPr>
      <w:spacing w:before="120"/>
    </w:pPr>
    <w:rPr>
      <w:rFonts w:ascii="Franklin Gothic Book" w:hAnsi="Franklin Gothic Book" w:cs="FranklinGothicURW-Boo"/>
      <w:b/>
      <w:bCs/>
      <w:color w:val="0F5581"/>
      <w:sz w:val="20"/>
      <w:szCs w:val="20"/>
    </w:rPr>
  </w:style>
  <w:style w:type="paragraph" w:customStyle="1" w:styleId="TechInfo">
    <w:name w:val="Tech Info"/>
    <w:basedOn w:val="Normal"/>
    <w:qFormat/>
    <w:rsid w:val="00753DED"/>
    <w:pPr>
      <w:spacing w:before="120"/>
    </w:pPr>
    <w:rPr>
      <w:rFonts w:ascii="Corbel" w:hAnsi="Corbel" w:cs="FranklinGothicURW-Boo"/>
      <w:sz w:val="20"/>
      <w:szCs w:val="20"/>
    </w:rPr>
  </w:style>
  <w:style w:type="paragraph" w:customStyle="1" w:styleId="CompanyBlock">
    <w:name w:val="Company Block"/>
    <w:basedOn w:val="Normal"/>
    <w:qFormat/>
    <w:rsid w:val="00B6594D"/>
    <w:pPr>
      <w:tabs>
        <w:tab w:val="right" w:pos="10800"/>
      </w:tabs>
      <w:spacing w:before="360"/>
    </w:pPr>
    <w:rPr>
      <w:rFonts w:ascii="Franklin Gothic Book" w:hAnsi="Franklin Gothic Book"/>
      <w:b/>
      <w:bCs/>
      <w:color w:val="0F5581"/>
      <w:sz w:val="20"/>
      <w:szCs w:val="20"/>
    </w:rPr>
  </w:style>
  <w:style w:type="paragraph" w:customStyle="1" w:styleId="JobTitleBlock">
    <w:name w:val="Job Title Block"/>
    <w:basedOn w:val="Normal"/>
    <w:qFormat/>
    <w:rsid w:val="00B6594D"/>
    <w:pPr>
      <w:tabs>
        <w:tab w:val="right" w:pos="10800"/>
      </w:tabs>
      <w:spacing w:after="180"/>
      <w:ind w:left="187"/>
      <w:contextualSpacing/>
    </w:pPr>
    <w:rPr>
      <w:rFonts w:ascii="Franklin Gothic Book" w:hAnsi="Franklin Gothic Book"/>
      <w:b/>
      <w:bCs/>
      <w:color w:val="0F5581"/>
      <w:sz w:val="20"/>
      <w:szCs w:val="20"/>
    </w:rPr>
  </w:style>
  <w:style w:type="paragraph" w:customStyle="1" w:styleId="JobDescription">
    <w:name w:val="Job Description"/>
    <w:basedOn w:val="Normal"/>
    <w:qFormat/>
    <w:rsid w:val="00B6594D"/>
    <w:pPr>
      <w:tabs>
        <w:tab w:val="right" w:pos="7155"/>
      </w:tabs>
      <w:spacing w:after="180"/>
      <w:ind w:left="187"/>
      <w:contextualSpacing/>
    </w:pPr>
    <w:rPr>
      <w:rFonts w:ascii="Franklin Gothic Book" w:hAnsi="Franklin Gothic Book" w:cs="FranklinGothicURW-Boo"/>
      <w:sz w:val="20"/>
      <w:szCs w:val="20"/>
    </w:rPr>
  </w:style>
  <w:style w:type="paragraph" w:customStyle="1" w:styleId="JDAccomplishment">
    <w:name w:val="JD Accomplishment"/>
    <w:basedOn w:val="ListParagraph"/>
    <w:qFormat/>
    <w:rsid w:val="00B6594D"/>
    <w:pPr>
      <w:spacing w:after="240"/>
      <w:ind w:left="461" w:hanging="274"/>
    </w:pPr>
    <w:rPr>
      <w:rFonts w:ascii="Franklin Gothic Book" w:hAnsi="Franklin Gothic Book"/>
      <w:sz w:val="20"/>
      <w:szCs w:val="20"/>
    </w:rPr>
  </w:style>
  <w:style w:type="paragraph" w:customStyle="1" w:styleId="EduDegree">
    <w:name w:val="Edu Degree"/>
    <w:basedOn w:val="Normal"/>
    <w:qFormat/>
    <w:rsid w:val="00B6594D"/>
    <w:pPr>
      <w:ind w:left="-14"/>
    </w:pPr>
    <w:rPr>
      <w:rFonts w:ascii="Franklin Gothic Book" w:hAnsi="Franklin Gothic Book"/>
      <w:b/>
      <w:bCs/>
      <w:color w:val="1F4E79" w:themeColor="accent5" w:themeShade="80"/>
      <w:sz w:val="20"/>
      <w:szCs w:val="20"/>
    </w:rPr>
  </w:style>
  <w:style w:type="paragraph" w:customStyle="1" w:styleId="EduInfo">
    <w:name w:val="Edu Info"/>
    <w:basedOn w:val="Normal"/>
    <w:qFormat/>
    <w:rsid w:val="00B6594D"/>
    <w:pPr>
      <w:spacing w:after="120"/>
      <w:ind w:left="187"/>
      <w:contextualSpacing/>
    </w:pPr>
    <w:rPr>
      <w:rFonts w:ascii="Franklin Gothic Book" w:hAnsi="Franklin Gothic Book"/>
      <w:sz w:val="20"/>
      <w:szCs w:val="20"/>
    </w:rPr>
  </w:style>
  <w:style w:type="paragraph" w:customStyle="1" w:styleId="AdditionalList">
    <w:name w:val="Additional List"/>
    <w:basedOn w:val="ListParagraph"/>
    <w:qFormat/>
    <w:rsid w:val="00F00F21"/>
    <w:pPr>
      <w:numPr>
        <w:numId w:val="1"/>
      </w:numPr>
    </w:pPr>
    <w:rPr>
      <w:rFonts w:ascii="Franklin Gothic Book" w:hAnsi="Franklin Gothic Book"/>
      <w:sz w:val="20"/>
      <w:szCs w:val="20"/>
    </w:rPr>
  </w:style>
  <w:style w:type="paragraph" w:styleId="BalloonText">
    <w:name w:val="Balloon Text"/>
    <w:basedOn w:val="Normal"/>
    <w:link w:val="BalloonTextChar"/>
    <w:uiPriority w:val="99"/>
    <w:semiHidden/>
    <w:unhideWhenUsed/>
    <w:rsid w:val="009A39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3978"/>
    <w:rPr>
      <w:rFonts w:ascii="Lucida Grande" w:eastAsiaTheme="minorEastAsia" w:hAnsi="Lucida Grande" w:cs="Lucida Grande"/>
      <w:sz w:val="18"/>
      <w:szCs w:val="18"/>
    </w:rPr>
  </w:style>
  <w:style w:type="paragraph" w:customStyle="1" w:styleId="m2852002450513120812msolistparagraph">
    <w:name w:val="m_2852002450513120812msolistparagraph"/>
    <w:basedOn w:val="Normal"/>
    <w:rsid w:val="00E016C8"/>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52123">
      <w:bodyDiv w:val="1"/>
      <w:marLeft w:val="0"/>
      <w:marRight w:val="0"/>
      <w:marTop w:val="0"/>
      <w:marBottom w:val="0"/>
      <w:divBdr>
        <w:top w:val="none" w:sz="0" w:space="0" w:color="auto"/>
        <w:left w:val="none" w:sz="0" w:space="0" w:color="auto"/>
        <w:bottom w:val="none" w:sz="0" w:space="0" w:color="auto"/>
        <w:right w:val="none" w:sz="0" w:space="0" w:color="auto"/>
      </w:divBdr>
    </w:div>
    <w:div w:id="177786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0446-6402-1344-BCB2-000D1D54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GRACE CHUKWUMA's Resume</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CHUKWUMA's Resume</dc:title>
  <dc:creator>GRACE CHUKWUMA</dc:creator>
  <cp:lastModifiedBy>Grace Chukwuma</cp:lastModifiedBy>
  <cp:revision>3</cp:revision>
  <cp:lastPrinted>2023-09-21T19:04:00Z</cp:lastPrinted>
  <dcterms:created xsi:type="dcterms:W3CDTF">2024-07-15T18:12:00Z</dcterms:created>
  <dcterms:modified xsi:type="dcterms:W3CDTF">2024-07-15T18:22:00Z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SpMo1-v1</vt:lpwstr>
  </property>
  <property fmtid="{D5CDD505-2E9C-101B-9397-08002B2CF9AE}" pid="3" name="tal_id">
    <vt:lpwstr>72faaedbf9c4bd4142db91e775b9cc76</vt:lpwstr>
  </property>
  <property fmtid="{D5CDD505-2E9C-101B-9397-08002B2CF9AE}" pid="4" name="app_source">
    <vt:lpwstr>rezbiz</vt:lpwstr>
  </property>
  <property fmtid="{D5CDD505-2E9C-101B-9397-08002B2CF9AE}" pid="5" name="app_id">
    <vt:lpwstr>879397</vt:lpwstr>
  </property>
</Properties>
</file>